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A5E5" w14:textId="77777777" w:rsidR="00634EA1" w:rsidRDefault="00634EA1" w:rsidP="00634EA1">
      <w:pPr>
        <w:spacing w:after="0"/>
        <w:rPr>
          <w:rFonts w:ascii="Times New Roman" w:hAnsi="Times New Roman" w:cs="Times New Roman"/>
          <w:b/>
          <w:bCs/>
          <w:sz w:val="24"/>
          <w:szCs w:val="24"/>
        </w:rPr>
      </w:pPr>
      <w:r>
        <w:rPr>
          <w:rFonts w:ascii="Times New Roman" w:hAnsi="Times New Roman" w:cs="Times New Roman"/>
          <w:b/>
          <w:bCs/>
          <w:sz w:val="24"/>
          <w:szCs w:val="24"/>
        </w:rPr>
        <w:t>Minutes of the Management Committee Meeting of the Borwick and Priest Hutton War Memorial Hall held on 21 February 2023</w:t>
      </w:r>
    </w:p>
    <w:p w14:paraId="7D3C1F66" w14:textId="77777777" w:rsidR="00634EA1" w:rsidRDefault="00634EA1" w:rsidP="00634EA1">
      <w:pPr>
        <w:spacing w:after="0"/>
        <w:jc w:val="center"/>
        <w:rPr>
          <w:rFonts w:ascii="Times New Roman" w:hAnsi="Times New Roman" w:cs="Times New Roman"/>
          <w:b/>
          <w:bCs/>
          <w:sz w:val="24"/>
          <w:szCs w:val="24"/>
        </w:rPr>
      </w:pPr>
    </w:p>
    <w:p w14:paraId="068D8AC3" w14:textId="77777777" w:rsidR="00634EA1" w:rsidRDefault="00634EA1" w:rsidP="00634EA1">
      <w:pPr>
        <w:spacing w:after="0"/>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t xml:space="preserve">Trustees: </w:t>
      </w:r>
      <w:r>
        <w:rPr>
          <w:rFonts w:ascii="Times New Roman" w:hAnsi="Times New Roman" w:cs="Times New Roman"/>
          <w:sz w:val="24"/>
          <w:szCs w:val="24"/>
        </w:rPr>
        <w:t>Ken Dunn (Chair), Keith Brady (Vice-Chair),</w:t>
      </w:r>
    </w:p>
    <w:p w14:paraId="7F11144E" w14:textId="77777777" w:rsidR="00634EA1" w:rsidRDefault="00634EA1" w:rsidP="00634EA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Claire Helme (Secretary), Eric Rooney, Dave Smith, Maureen Thomas</w:t>
      </w:r>
    </w:p>
    <w:p w14:paraId="4D4500C0" w14:textId="77777777" w:rsidR="00634EA1" w:rsidRDefault="00634EA1" w:rsidP="00634EA1">
      <w:pPr>
        <w:spacing w:after="0"/>
        <w:ind w:firstLine="720"/>
        <w:rPr>
          <w:rFonts w:ascii="Times New Roman" w:hAnsi="Times New Roman" w:cs="Times New Roman"/>
          <w:sz w:val="24"/>
          <w:szCs w:val="24"/>
        </w:rPr>
      </w:pPr>
    </w:p>
    <w:p w14:paraId="6B3AAEDF" w14:textId="77777777" w:rsidR="00634EA1" w:rsidRDefault="00634EA1" w:rsidP="00634EA1">
      <w:pPr>
        <w:spacing w:after="0"/>
        <w:rPr>
          <w:rFonts w:ascii="Times New Roman" w:hAnsi="Times New Roman" w:cs="Times New Roman"/>
          <w:sz w:val="24"/>
          <w:szCs w:val="24"/>
        </w:rPr>
      </w:pPr>
      <w:r w:rsidRPr="00F77D5B">
        <w:rPr>
          <w:rFonts w:ascii="Times New Roman" w:hAnsi="Times New Roman" w:cs="Times New Roman"/>
          <w:b/>
          <w:bCs/>
          <w:sz w:val="24"/>
          <w:szCs w:val="24"/>
        </w:rPr>
        <w:t>Apologies:</w:t>
      </w:r>
      <w:r>
        <w:rPr>
          <w:rFonts w:ascii="Times New Roman" w:hAnsi="Times New Roman" w:cs="Times New Roman"/>
          <w:sz w:val="24"/>
          <w:szCs w:val="24"/>
        </w:rPr>
        <w:tab/>
        <w:t>Christine Heginbotham, Nigel Adams.</w:t>
      </w:r>
    </w:p>
    <w:p w14:paraId="45539B25" w14:textId="77777777" w:rsidR="00634EA1" w:rsidRDefault="00634EA1" w:rsidP="00634EA1">
      <w:pPr>
        <w:spacing w:after="0"/>
        <w:rPr>
          <w:rFonts w:ascii="Times New Roman" w:hAnsi="Times New Roman" w:cs="Times New Roman"/>
          <w:sz w:val="24"/>
          <w:szCs w:val="24"/>
        </w:rPr>
      </w:pPr>
    </w:p>
    <w:p w14:paraId="3373B747" w14:textId="77777777" w:rsidR="00634EA1" w:rsidRDefault="00634EA1" w:rsidP="00634EA1">
      <w:pPr>
        <w:spacing w:after="0"/>
        <w:rPr>
          <w:rFonts w:ascii="Times New Roman" w:hAnsi="Times New Roman" w:cs="Times New Roman"/>
          <w:b/>
          <w:bCs/>
          <w:sz w:val="24"/>
          <w:szCs w:val="24"/>
        </w:rPr>
      </w:pPr>
      <w:r w:rsidRPr="009A6824">
        <w:rPr>
          <w:rFonts w:ascii="Times New Roman" w:hAnsi="Times New Roman" w:cs="Times New Roman"/>
          <w:b/>
          <w:bCs/>
          <w:sz w:val="24"/>
          <w:szCs w:val="24"/>
        </w:rPr>
        <w:t>Minutes of the last meeting:</w:t>
      </w:r>
    </w:p>
    <w:p w14:paraId="794AFAA7" w14:textId="77777777" w:rsidR="00634EA1" w:rsidRDefault="00634EA1" w:rsidP="00634EA1">
      <w:pPr>
        <w:spacing w:after="0"/>
        <w:rPr>
          <w:rFonts w:ascii="Times New Roman" w:hAnsi="Times New Roman" w:cs="Times New Roman"/>
          <w:sz w:val="24"/>
          <w:szCs w:val="24"/>
        </w:rPr>
      </w:pPr>
      <w:r>
        <w:rPr>
          <w:rFonts w:ascii="Times New Roman" w:hAnsi="Times New Roman" w:cs="Times New Roman"/>
          <w:sz w:val="24"/>
          <w:szCs w:val="24"/>
        </w:rPr>
        <w:t>The minutes of the Management Committee meeting held on 4 October 2022 were approved by all present and signed by the Chair.</w:t>
      </w:r>
    </w:p>
    <w:p w14:paraId="4C7ECD08" w14:textId="77777777" w:rsidR="00634EA1" w:rsidRDefault="00634EA1" w:rsidP="00634EA1">
      <w:pPr>
        <w:spacing w:after="0"/>
        <w:rPr>
          <w:rFonts w:ascii="Times New Roman" w:hAnsi="Times New Roman" w:cs="Times New Roman"/>
          <w:sz w:val="24"/>
          <w:szCs w:val="24"/>
        </w:rPr>
      </w:pPr>
    </w:p>
    <w:p w14:paraId="378C8931" w14:textId="77777777" w:rsidR="00634EA1" w:rsidRDefault="00634EA1" w:rsidP="00634EA1">
      <w:pPr>
        <w:spacing w:after="0"/>
        <w:rPr>
          <w:rFonts w:ascii="Times New Roman" w:hAnsi="Times New Roman" w:cs="Times New Roman"/>
          <w:b/>
          <w:bCs/>
          <w:sz w:val="24"/>
          <w:szCs w:val="24"/>
        </w:rPr>
      </w:pPr>
      <w:r w:rsidRPr="00A409D1">
        <w:rPr>
          <w:rFonts w:ascii="Times New Roman" w:hAnsi="Times New Roman" w:cs="Times New Roman"/>
          <w:b/>
          <w:bCs/>
          <w:sz w:val="24"/>
          <w:szCs w:val="24"/>
        </w:rPr>
        <w:t>Matters arising from the minutes:</w:t>
      </w:r>
    </w:p>
    <w:p w14:paraId="2577FC1D" w14:textId="77777777" w:rsidR="00634EA1" w:rsidRDefault="00634EA1" w:rsidP="00634EA1">
      <w:pPr>
        <w:spacing w:after="0"/>
        <w:rPr>
          <w:rFonts w:ascii="Times New Roman" w:hAnsi="Times New Roman" w:cs="Times New Roman"/>
          <w:sz w:val="24"/>
          <w:szCs w:val="24"/>
        </w:rPr>
      </w:pPr>
      <w:r>
        <w:rPr>
          <w:rFonts w:ascii="Times New Roman" w:hAnsi="Times New Roman" w:cs="Times New Roman"/>
          <w:sz w:val="24"/>
          <w:szCs w:val="24"/>
        </w:rPr>
        <w:t>The new chairs have been ordered at a cost of £5,964 including 5% discount and free delivery.  The old chairs will be donated to a charity at Newton Rigg, Penrith</w:t>
      </w:r>
      <w:r w:rsidR="0049453F">
        <w:rPr>
          <w:rFonts w:ascii="Times New Roman" w:hAnsi="Times New Roman" w:cs="Times New Roman"/>
          <w:sz w:val="24"/>
          <w:szCs w:val="24"/>
        </w:rPr>
        <w:t xml:space="preserve"> however </w:t>
      </w:r>
      <w:r>
        <w:rPr>
          <w:rFonts w:ascii="Times New Roman" w:hAnsi="Times New Roman" w:cs="Times New Roman"/>
          <w:sz w:val="24"/>
          <w:szCs w:val="24"/>
        </w:rPr>
        <w:t>an audit of them will be done first to scrap those in poor condition.</w:t>
      </w:r>
    </w:p>
    <w:p w14:paraId="070F99D0" w14:textId="77777777" w:rsidR="00634EA1" w:rsidRDefault="00634EA1" w:rsidP="00634EA1">
      <w:pPr>
        <w:spacing w:after="0"/>
        <w:rPr>
          <w:rFonts w:ascii="Times New Roman" w:hAnsi="Times New Roman" w:cs="Times New Roman"/>
          <w:sz w:val="24"/>
          <w:szCs w:val="24"/>
        </w:rPr>
      </w:pPr>
    </w:p>
    <w:p w14:paraId="7C8C79A8" w14:textId="77777777" w:rsidR="00634EA1" w:rsidRDefault="00634EA1" w:rsidP="00634EA1">
      <w:pPr>
        <w:spacing w:after="0"/>
        <w:rPr>
          <w:rFonts w:ascii="Times New Roman" w:hAnsi="Times New Roman" w:cs="Times New Roman"/>
          <w:b/>
          <w:bCs/>
          <w:sz w:val="24"/>
          <w:szCs w:val="24"/>
        </w:rPr>
      </w:pPr>
      <w:r w:rsidRPr="000233D7">
        <w:rPr>
          <w:rFonts w:ascii="Times New Roman" w:hAnsi="Times New Roman" w:cs="Times New Roman"/>
          <w:b/>
          <w:bCs/>
          <w:sz w:val="24"/>
          <w:szCs w:val="24"/>
        </w:rPr>
        <w:t>Chair’s Actions:</w:t>
      </w:r>
    </w:p>
    <w:p w14:paraId="34240B9B" w14:textId="77777777" w:rsidR="00634EA1" w:rsidRDefault="00ED27BB" w:rsidP="00634EA1">
      <w:pPr>
        <w:spacing w:after="0"/>
        <w:rPr>
          <w:rFonts w:ascii="Times New Roman" w:hAnsi="Times New Roman" w:cs="Times New Roman"/>
          <w:b/>
          <w:bCs/>
          <w:sz w:val="24"/>
          <w:szCs w:val="24"/>
        </w:rPr>
      </w:pPr>
      <w:r>
        <w:rPr>
          <w:rFonts w:ascii="Times New Roman" w:hAnsi="Times New Roman" w:cs="Times New Roman"/>
          <w:b/>
          <w:bCs/>
          <w:sz w:val="24"/>
          <w:szCs w:val="24"/>
        </w:rPr>
        <w:t>Land Registry/</w:t>
      </w:r>
      <w:r w:rsidR="00634EA1" w:rsidRPr="00D52B94">
        <w:rPr>
          <w:rFonts w:ascii="Times New Roman" w:hAnsi="Times New Roman" w:cs="Times New Roman"/>
          <w:b/>
          <w:bCs/>
          <w:sz w:val="24"/>
          <w:szCs w:val="24"/>
        </w:rPr>
        <w:t xml:space="preserve">CIO </w:t>
      </w:r>
      <w:r>
        <w:rPr>
          <w:rFonts w:ascii="Times New Roman" w:hAnsi="Times New Roman" w:cs="Times New Roman"/>
          <w:b/>
          <w:bCs/>
          <w:sz w:val="24"/>
          <w:szCs w:val="24"/>
        </w:rPr>
        <w:t>checklist update:</w:t>
      </w:r>
    </w:p>
    <w:p w14:paraId="65DE1099" w14:textId="77777777" w:rsidR="00ED27BB" w:rsidRDefault="00AC1AB4" w:rsidP="00634EA1">
      <w:pPr>
        <w:spacing w:after="0"/>
        <w:rPr>
          <w:rFonts w:ascii="Times New Roman" w:hAnsi="Times New Roman" w:cs="Times New Roman"/>
          <w:sz w:val="24"/>
          <w:szCs w:val="24"/>
        </w:rPr>
      </w:pPr>
      <w:r>
        <w:rPr>
          <w:rFonts w:ascii="Times New Roman" w:hAnsi="Times New Roman" w:cs="Times New Roman"/>
          <w:sz w:val="24"/>
          <w:szCs w:val="24"/>
        </w:rPr>
        <w:t>The only property title that the hall holds, relevant to the current curtilage, is in the site of the former pumping station gifted by United Utilities</w:t>
      </w:r>
      <w:r w:rsidR="00ED27BB">
        <w:rPr>
          <w:rFonts w:ascii="Times New Roman" w:hAnsi="Times New Roman" w:cs="Times New Roman"/>
          <w:sz w:val="24"/>
          <w:szCs w:val="24"/>
        </w:rPr>
        <w:t xml:space="preserve">. The aim is </w:t>
      </w:r>
      <w:r>
        <w:rPr>
          <w:rFonts w:ascii="Times New Roman" w:hAnsi="Times New Roman" w:cs="Times New Roman"/>
          <w:sz w:val="24"/>
          <w:szCs w:val="24"/>
        </w:rPr>
        <w:t xml:space="preserve">to register all of the land currently vested in the hall </w:t>
      </w:r>
      <w:r w:rsidR="00ED27BB">
        <w:rPr>
          <w:rFonts w:ascii="Times New Roman" w:hAnsi="Times New Roman" w:cs="Times New Roman"/>
          <w:sz w:val="24"/>
          <w:szCs w:val="24"/>
        </w:rPr>
        <w:t xml:space="preserve">and </w:t>
      </w:r>
      <w:r>
        <w:rPr>
          <w:rFonts w:ascii="Times New Roman" w:hAnsi="Times New Roman" w:cs="Times New Roman"/>
          <w:sz w:val="24"/>
          <w:szCs w:val="24"/>
        </w:rPr>
        <w:t xml:space="preserve">then to </w:t>
      </w:r>
      <w:r w:rsidR="00ED27BB">
        <w:rPr>
          <w:rFonts w:ascii="Times New Roman" w:hAnsi="Times New Roman" w:cs="Times New Roman"/>
          <w:sz w:val="24"/>
          <w:szCs w:val="24"/>
        </w:rPr>
        <w:t>pass all registrations to the new charity in the financial year beginning 3 April 2023</w:t>
      </w:r>
      <w:r>
        <w:rPr>
          <w:rFonts w:ascii="Times New Roman" w:hAnsi="Times New Roman" w:cs="Times New Roman"/>
          <w:sz w:val="24"/>
          <w:szCs w:val="24"/>
        </w:rPr>
        <w:t>, when reporting for</w:t>
      </w:r>
      <w:r w:rsidR="0002798E">
        <w:rPr>
          <w:rFonts w:ascii="Times New Roman" w:hAnsi="Times New Roman" w:cs="Times New Roman"/>
          <w:sz w:val="24"/>
          <w:szCs w:val="24"/>
        </w:rPr>
        <w:t xml:space="preserve"> the current registration ends.   The old charity will then be wound up as its purpose has now transitioned to the new charity.</w:t>
      </w:r>
    </w:p>
    <w:p w14:paraId="132FAEE0" w14:textId="77777777" w:rsidR="00AC1AB4" w:rsidRDefault="00AC1AB4" w:rsidP="00634EA1">
      <w:pPr>
        <w:spacing w:after="0"/>
        <w:rPr>
          <w:rFonts w:ascii="Times New Roman" w:hAnsi="Times New Roman" w:cs="Times New Roman"/>
          <w:b/>
          <w:bCs/>
          <w:sz w:val="24"/>
          <w:szCs w:val="24"/>
        </w:rPr>
      </w:pPr>
    </w:p>
    <w:p w14:paraId="2754936E" w14:textId="77777777" w:rsidR="0002798E" w:rsidRDefault="0049453F" w:rsidP="00634EA1">
      <w:pPr>
        <w:spacing w:after="0"/>
        <w:rPr>
          <w:rFonts w:ascii="Times New Roman" w:hAnsi="Times New Roman" w:cs="Times New Roman"/>
          <w:b/>
          <w:bCs/>
          <w:sz w:val="24"/>
          <w:szCs w:val="24"/>
        </w:rPr>
      </w:pPr>
      <w:r w:rsidRPr="0049453F">
        <w:rPr>
          <w:rFonts w:ascii="Times New Roman" w:hAnsi="Times New Roman" w:cs="Times New Roman"/>
          <w:b/>
          <w:bCs/>
          <w:sz w:val="24"/>
          <w:szCs w:val="24"/>
        </w:rPr>
        <w:t>Grants:</w:t>
      </w:r>
    </w:p>
    <w:p w14:paraId="72A8A472" w14:textId="77777777" w:rsidR="00215179" w:rsidRPr="00215179" w:rsidRDefault="00215179" w:rsidP="00634EA1">
      <w:pPr>
        <w:spacing w:after="0"/>
        <w:rPr>
          <w:rFonts w:ascii="Times New Roman" w:hAnsi="Times New Roman" w:cs="Times New Roman"/>
          <w:sz w:val="24"/>
          <w:szCs w:val="24"/>
          <w:u w:val="single"/>
        </w:rPr>
      </w:pPr>
      <w:r w:rsidRPr="00215179">
        <w:rPr>
          <w:rFonts w:ascii="Times New Roman" w:hAnsi="Times New Roman" w:cs="Times New Roman"/>
          <w:sz w:val="24"/>
          <w:szCs w:val="24"/>
          <w:u w:val="single"/>
        </w:rPr>
        <w:t>Harold and Alice Bridge Charity</w:t>
      </w:r>
    </w:p>
    <w:p w14:paraId="4AB9A02D" w14:textId="77777777" w:rsidR="0049453F" w:rsidRDefault="0049453F" w:rsidP="00634EA1">
      <w:pPr>
        <w:spacing w:after="0"/>
        <w:rPr>
          <w:rFonts w:ascii="Times New Roman" w:hAnsi="Times New Roman" w:cs="Times New Roman"/>
          <w:sz w:val="24"/>
          <w:szCs w:val="24"/>
        </w:rPr>
      </w:pPr>
      <w:r>
        <w:rPr>
          <w:rFonts w:ascii="Times New Roman" w:hAnsi="Times New Roman" w:cs="Times New Roman"/>
          <w:sz w:val="24"/>
          <w:szCs w:val="24"/>
        </w:rPr>
        <w:t xml:space="preserve">The Chair </w:t>
      </w:r>
      <w:r w:rsidR="00AC7D96">
        <w:rPr>
          <w:rFonts w:ascii="Times New Roman" w:hAnsi="Times New Roman" w:cs="Times New Roman"/>
          <w:sz w:val="24"/>
          <w:szCs w:val="24"/>
        </w:rPr>
        <w:t xml:space="preserve">will make an application in March to the Harold and Alice Bridges </w:t>
      </w:r>
      <w:r w:rsidR="00215179">
        <w:rPr>
          <w:rFonts w:ascii="Times New Roman" w:hAnsi="Times New Roman" w:cs="Times New Roman"/>
          <w:sz w:val="24"/>
          <w:szCs w:val="24"/>
        </w:rPr>
        <w:t>C</w:t>
      </w:r>
      <w:r w:rsidR="00AC7D96">
        <w:rPr>
          <w:rFonts w:ascii="Times New Roman" w:hAnsi="Times New Roman" w:cs="Times New Roman"/>
          <w:sz w:val="24"/>
          <w:szCs w:val="24"/>
        </w:rPr>
        <w:t xml:space="preserve">harity for a </w:t>
      </w:r>
      <w:r w:rsidR="00AC1AB4">
        <w:rPr>
          <w:rFonts w:ascii="Times New Roman" w:hAnsi="Times New Roman" w:cs="Times New Roman"/>
          <w:sz w:val="24"/>
          <w:szCs w:val="24"/>
        </w:rPr>
        <w:t>grant of £6k to cover the cost of the new chairs.</w:t>
      </w:r>
    </w:p>
    <w:p w14:paraId="4E42B471" w14:textId="77777777" w:rsidR="00215179" w:rsidRDefault="00215179" w:rsidP="00634EA1">
      <w:pPr>
        <w:spacing w:after="0"/>
        <w:rPr>
          <w:rFonts w:ascii="Times New Roman" w:hAnsi="Times New Roman" w:cs="Times New Roman"/>
          <w:sz w:val="24"/>
          <w:szCs w:val="24"/>
        </w:rPr>
      </w:pPr>
      <w:r w:rsidRPr="00215179">
        <w:rPr>
          <w:rFonts w:ascii="Times New Roman" w:hAnsi="Times New Roman" w:cs="Times New Roman"/>
          <w:sz w:val="24"/>
          <w:szCs w:val="24"/>
          <w:u w:val="single"/>
        </w:rPr>
        <w:t>Warm Spaces grant</w:t>
      </w:r>
    </w:p>
    <w:p w14:paraId="70112193" w14:textId="77777777" w:rsidR="00215179" w:rsidRPr="00215179" w:rsidRDefault="00215179" w:rsidP="00634EA1">
      <w:pPr>
        <w:spacing w:after="0"/>
        <w:rPr>
          <w:rFonts w:ascii="Times New Roman" w:hAnsi="Times New Roman" w:cs="Times New Roman"/>
          <w:sz w:val="24"/>
          <w:szCs w:val="24"/>
        </w:rPr>
      </w:pPr>
      <w:r>
        <w:rPr>
          <w:rFonts w:ascii="Times New Roman" w:hAnsi="Times New Roman" w:cs="Times New Roman"/>
          <w:sz w:val="24"/>
          <w:szCs w:val="24"/>
        </w:rPr>
        <w:t xml:space="preserve">An application will also be made </w:t>
      </w:r>
      <w:r w:rsidR="00EC5021">
        <w:rPr>
          <w:rFonts w:ascii="Times New Roman" w:hAnsi="Times New Roman" w:cs="Times New Roman"/>
          <w:sz w:val="24"/>
          <w:szCs w:val="24"/>
        </w:rPr>
        <w:t xml:space="preserve">to Lancashire County Council </w:t>
      </w:r>
      <w:r>
        <w:rPr>
          <w:rFonts w:ascii="Times New Roman" w:hAnsi="Times New Roman" w:cs="Times New Roman"/>
          <w:sz w:val="24"/>
          <w:szCs w:val="24"/>
        </w:rPr>
        <w:t xml:space="preserve">for a Warm Spaces grant which is awarded towards heating costs </w:t>
      </w:r>
      <w:r w:rsidR="00EC5021">
        <w:rPr>
          <w:rFonts w:ascii="Times New Roman" w:hAnsi="Times New Roman" w:cs="Times New Roman"/>
          <w:sz w:val="24"/>
          <w:szCs w:val="24"/>
        </w:rPr>
        <w:t>to create warm and welcoming spaces in the community for residents amidst the rising cost of living.</w:t>
      </w:r>
    </w:p>
    <w:p w14:paraId="5C41EC07" w14:textId="77777777" w:rsidR="00AC1AB4" w:rsidRDefault="00AC1AB4" w:rsidP="00634EA1">
      <w:pPr>
        <w:spacing w:after="0"/>
        <w:rPr>
          <w:rFonts w:ascii="Times New Roman" w:hAnsi="Times New Roman" w:cs="Times New Roman"/>
          <w:b/>
          <w:bCs/>
          <w:sz w:val="24"/>
          <w:szCs w:val="24"/>
        </w:rPr>
      </w:pPr>
    </w:p>
    <w:p w14:paraId="6808AA79" w14:textId="77777777" w:rsidR="00AC7D96" w:rsidRPr="00AC7D96" w:rsidRDefault="00AC7D96" w:rsidP="00634EA1">
      <w:pPr>
        <w:spacing w:after="0"/>
        <w:rPr>
          <w:rFonts w:ascii="Times New Roman" w:hAnsi="Times New Roman" w:cs="Times New Roman"/>
          <w:b/>
          <w:bCs/>
          <w:sz w:val="24"/>
          <w:szCs w:val="24"/>
        </w:rPr>
      </w:pPr>
      <w:r w:rsidRPr="00AC7D96">
        <w:rPr>
          <w:rFonts w:ascii="Times New Roman" w:hAnsi="Times New Roman" w:cs="Times New Roman"/>
          <w:b/>
          <w:bCs/>
          <w:sz w:val="24"/>
          <w:szCs w:val="24"/>
        </w:rPr>
        <w:t>LACVH:</w:t>
      </w:r>
    </w:p>
    <w:p w14:paraId="2F80CD4F" w14:textId="77777777" w:rsidR="0002798E" w:rsidRDefault="00AC7D96" w:rsidP="00634EA1">
      <w:pPr>
        <w:spacing w:after="0"/>
        <w:rPr>
          <w:rFonts w:ascii="Times New Roman" w:hAnsi="Times New Roman" w:cs="Times New Roman"/>
          <w:sz w:val="24"/>
          <w:szCs w:val="24"/>
        </w:rPr>
      </w:pPr>
      <w:r>
        <w:rPr>
          <w:rFonts w:ascii="Times New Roman" w:hAnsi="Times New Roman" w:cs="Times New Roman"/>
          <w:sz w:val="24"/>
          <w:szCs w:val="24"/>
        </w:rPr>
        <w:t xml:space="preserve">The Lancashire Association of Village and Community Halls is a branch of ACRE and meets every 2 to 3 months to discuss topics of common interest.  A general trend towards less hiring of halls and </w:t>
      </w:r>
      <w:r w:rsidR="00440530">
        <w:rPr>
          <w:rFonts w:ascii="Times New Roman" w:hAnsi="Times New Roman" w:cs="Times New Roman"/>
          <w:sz w:val="24"/>
          <w:szCs w:val="24"/>
        </w:rPr>
        <w:t xml:space="preserve">lower </w:t>
      </w:r>
      <w:r>
        <w:rPr>
          <w:rFonts w:ascii="Times New Roman" w:hAnsi="Times New Roman" w:cs="Times New Roman"/>
          <w:sz w:val="24"/>
          <w:szCs w:val="24"/>
        </w:rPr>
        <w:t>attendance at events has been not</w:t>
      </w:r>
      <w:r w:rsidR="00215179">
        <w:rPr>
          <w:rFonts w:ascii="Times New Roman" w:hAnsi="Times New Roman" w:cs="Times New Roman"/>
          <w:sz w:val="24"/>
          <w:szCs w:val="24"/>
        </w:rPr>
        <w:t xml:space="preserve">iced all over the area. </w:t>
      </w:r>
      <w:r>
        <w:rPr>
          <w:rFonts w:ascii="Times New Roman" w:hAnsi="Times New Roman" w:cs="Times New Roman"/>
          <w:sz w:val="24"/>
          <w:szCs w:val="24"/>
        </w:rPr>
        <w:t xml:space="preserve">  ACRE has offered to negotiate directly for village halls with regard to Performing Rights licences but the hall is already on the lowest tariff available</w:t>
      </w:r>
      <w:r w:rsidR="00215179">
        <w:rPr>
          <w:rFonts w:ascii="Times New Roman" w:hAnsi="Times New Roman" w:cs="Times New Roman"/>
          <w:sz w:val="24"/>
          <w:szCs w:val="24"/>
        </w:rPr>
        <w:t xml:space="preserve"> (under £10k).</w:t>
      </w:r>
      <w:r>
        <w:rPr>
          <w:rFonts w:ascii="Times New Roman" w:hAnsi="Times New Roman" w:cs="Times New Roman"/>
          <w:sz w:val="24"/>
          <w:szCs w:val="24"/>
        </w:rPr>
        <w:t xml:space="preserve"> </w:t>
      </w:r>
    </w:p>
    <w:p w14:paraId="7B511202" w14:textId="77777777" w:rsidR="00D155AD" w:rsidRPr="00ED27BB" w:rsidRDefault="00D155AD" w:rsidP="00634EA1">
      <w:pPr>
        <w:spacing w:after="0"/>
        <w:rPr>
          <w:rFonts w:ascii="Times New Roman" w:hAnsi="Times New Roman" w:cs="Times New Roman"/>
          <w:sz w:val="24"/>
          <w:szCs w:val="24"/>
        </w:rPr>
      </w:pPr>
    </w:p>
    <w:p w14:paraId="702CCD69" w14:textId="77777777" w:rsidR="00634EA1" w:rsidRDefault="00634EA1" w:rsidP="00634EA1">
      <w:pPr>
        <w:spacing w:after="0"/>
        <w:rPr>
          <w:rFonts w:ascii="Times New Roman" w:hAnsi="Times New Roman" w:cs="Times New Roman"/>
          <w:b/>
          <w:bCs/>
          <w:sz w:val="24"/>
          <w:szCs w:val="24"/>
        </w:rPr>
      </w:pPr>
      <w:r w:rsidRPr="00F04217">
        <w:rPr>
          <w:rFonts w:ascii="Times New Roman" w:hAnsi="Times New Roman" w:cs="Times New Roman"/>
          <w:b/>
          <w:bCs/>
          <w:sz w:val="24"/>
          <w:szCs w:val="24"/>
        </w:rPr>
        <w:t>Treasurer’s report:</w:t>
      </w:r>
    </w:p>
    <w:p w14:paraId="01D12A90" w14:textId="77777777" w:rsidR="004D11A5" w:rsidRDefault="004D11A5" w:rsidP="00634EA1">
      <w:pPr>
        <w:spacing w:after="0"/>
        <w:rPr>
          <w:rFonts w:ascii="Times New Roman" w:hAnsi="Times New Roman" w:cs="Times New Roman"/>
          <w:sz w:val="24"/>
          <w:szCs w:val="24"/>
        </w:rPr>
      </w:pPr>
      <w:r>
        <w:rPr>
          <w:rFonts w:ascii="Times New Roman" w:hAnsi="Times New Roman" w:cs="Times New Roman"/>
          <w:sz w:val="24"/>
          <w:szCs w:val="24"/>
        </w:rPr>
        <w:t>The hall accounts are now back on a break-even level taking into account the one-off legal expenses for CIO work.  All our expenses are on the rise although a comparison year on year is not that helpful owing to Covid disruption to income streams.</w:t>
      </w:r>
      <w:r w:rsidR="00440530">
        <w:rPr>
          <w:rFonts w:ascii="Times New Roman" w:hAnsi="Times New Roman" w:cs="Times New Roman"/>
          <w:sz w:val="24"/>
          <w:szCs w:val="24"/>
        </w:rPr>
        <w:t xml:space="preserve">  Running costs this year are </w:t>
      </w:r>
      <w:r w:rsidR="00440530">
        <w:rPr>
          <w:rFonts w:ascii="Times New Roman" w:hAnsi="Times New Roman" w:cs="Times New Roman"/>
          <w:sz w:val="24"/>
          <w:szCs w:val="24"/>
        </w:rPr>
        <w:lastRenderedPageBreak/>
        <w:t xml:space="preserve">£6,619 not including boiler, fire and electricity checks.  </w:t>
      </w:r>
      <w:r w:rsidR="00831433">
        <w:rPr>
          <w:rFonts w:ascii="Times New Roman" w:hAnsi="Times New Roman" w:cs="Times New Roman"/>
          <w:sz w:val="24"/>
          <w:szCs w:val="24"/>
        </w:rPr>
        <w:t>Income is £6,382 plus invoices still to be paid of £518 and £140.</w:t>
      </w:r>
    </w:p>
    <w:p w14:paraId="505A7BB3" w14:textId="77777777" w:rsidR="00D155AD" w:rsidRDefault="00D155AD" w:rsidP="00634EA1">
      <w:pPr>
        <w:spacing w:after="0"/>
        <w:rPr>
          <w:rFonts w:ascii="Times New Roman" w:hAnsi="Times New Roman" w:cs="Times New Roman"/>
          <w:sz w:val="24"/>
          <w:szCs w:val="24"/>
        </w:rPr>
      </w:pPr>
    </w:p>
    <w:p w14:paraId="3A48745F" w14:textId="77777777" w:rsidR="00D155AD" w:rsidRDefault="00D155AD" w:rsidP="00634EA1">
      <w:pPr>
        <w:spacing w:after="0"/>
        <w:rPr>
          <w:rFonts w:ascii="Times New Roman" w:hAnsi="Times New Roman" w:cs="Times New Roman"/>
          <w:sz w:val="24"/>
          <w:szCs w:val="24"/>
        </w:rPr>
      </w:pPr>
    </w:p>
    <w:p w14:paraId="08A5320A" w14:textId="77777777" w:rsidR="004D11A5" w:rsidRPr="00804180" w:rsidRDefault="00804180" w:rsidP="00634EA1">
      <w:pPr>
        <w:spacing w:after="0"/>
        <w:rPr>
          <w:rFonts w:ascii="Times New Roman" w:hAnsi="Times New Roman" w:cs="Times New Roman"/>
          <w:sz w:val="24"/>
          <w:szCs w:val="24"/>
          <w:u w:val="single"/>
        </w:rPr>
      </w:pPr>
      <w:r w:rsidRPr="00804180">
        <w:rPr>
          <w:rFonts w:ascii="Times New Roman" w:hAnsi="Times New Roman" w:cs="Times New Roman"/>
          <w:sz w:val="24"/>
          <w:szCs w:val="24"/>
          <w:u w:val="single"/>
        </w:rPr>
        <w:t>Budget for next financial year:</w:t>
      </w:r>
    </w:p>
    <w:p w14:paraId="447D4EB9" w14:textId="77777777" w:rsidR="00831433" w:rsidRDefault="00804180" w:rsidP="00634EA1">
      <w:pPr>
        <w:spacing w:after="0"/>
        <w:rPr>
          <w:rFonts w:ascii="Times New Roman" w:hAnsi="Times New Roman" w:cs="Times New Roman"/>
          <w:sz w:val="24"/>
          <w:szCs w:val="24"/>
        </w:rPr>
      </w:pPr>
      <w:r>
        <w:rPr>
          <w:rFonts w:ascii="Times New Roman" w:hAnsi="Times New Roman" w:cs="Times New Roman"/>
          <w:sz w:val="24"/>
          <w:szCs w:val="24"/>
        </w:rPr>
        <w:t xml:space="preserve">In order to prepare a budget for next year we need to work out our costs, understand our income and plan our economic objectives.  As we are currently running at a loss it would be reasonable to increase our booking fees by 10% (last increase January 2022). </w:t>
      </w:r>
    </w:p>
    <w:p w14:paraId="1641E5AD" w14:textId="77777777" w:rsidR="004D11A5" w:rsidRDefault="00804180" w:rsidP="00634EA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914E8D9" w14:textId="77777777" w:rsidR="00AD088F" w:rsidRDefault="00AD088F" w:rsidP="00634EA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D65C97" w14:paraId="54020FB6" w14:textId="77777777" w:rsidTr="00D65C97">
        <w:tc>
          <w:tcPr>
            <w:tcW w:w="9016" w:type="dxa"/>
            <w:gridSpan w:val="3"/>
            <w:shd w:val="clear" w:color="auto" w:fill="BFBFBF" w:themeFill="background1" w:themeFillShade="BF"/>
          </w:tcPr>
          <w:p w14:paraId="3235C638" w14:textId="77777777" w:rsidR="00D65C97" w:rsidRPr="00D65C97" w:rsidRDefault="00D65C97" w:rsidP="00D65C97">
            <w:pPr>
              <w:jc w:val="center"/>
              <w:rPr>
                <w:rFonts w:ascii="Times New Roman" w:hAnsi="Times New Roman" w:cs="Times New Roman"/>
                <w:b/>
                <w:bCs/>
                <w:sz w:val="24"/>
                <w:szCs w:val="24"/>
              </w:rPr>
            </w:pPr>
            <w:r w:rsidRPr="00D65C97">
              <w:rPr>
                <w:rFonts w:ascii="Times New Roman" w:hAnsi="Times New Roman" w:cs="Times New Roman"/>
                <w:b/>
                <w:bCs/>
                <w:sz w:val="24"/>
                <w:szCs w:val="24"/>
              </w:rPr>
              <w:t>Memorial Hall Booking rates from 1 September 2023</w:t>
            </w:r>
          </w:p>
        </w:tc>
      </w:tr>
      <w:tr w:rsidR="00AD088F" w14:paraId="448479B9" w14:textId="77777777" w:rsidTr="00AD088F">
        <w:tc>
          <w:tcPr>
            <w:tcW w:w="3005" w:type="dxa"/>
          </w:tcPr>
          <w:p w14:paraId="6E2189E3" w14:textId="77777777" w:rsidR="00AD088F" w:rsidRPr="001419FF" w:rsidRDefault="00AD088F" w:rsidP="00634EA1">
            <w:pPr>
              <w:rPr>
                <w:rFonts w:ascii="Times New Roman" w:hAnsi="Times New Roman" w:cs="Times New Roman"/>
                <w:b/>
                <w:bCs/>
                <w:sz w:val="24"/>
                <w:szCs w:val="24"/>
              </w:rPr>
            </w:pPr>
            <w:r w:rsidRPr="001419FF">
              <w:rPr>
                <w:rFonts w:ascii="Times New Roman" w:hAnsi="Times New Roman" w:cs="Times New Roman"/>
                <w:b/>
                <w:bCs/>
                <w:sz w:val="24"/>
                <w:szCs w:val="24"/>
              </w:rPr>
              <w:t>Weekdays</w:t>
            </w:r>
          </w:p>
        </w:tc>
        <w:tc>
          <w:tcPr>
            <w:tcW w:w="3005" w:type="dxa"/>
          </w:tcPr>
          <w:p w14:paraId="17B3C254" w14:textId="77777777" w:rsidR="00AD088F" w:rsidRDefault="00AD088F" w:rsidP="00634EA1">
            <w:pPr>
              <w:rPr>
                <w:rFonts w:ascii="Times New Roman" w:hAnsi="Times New Roman" w:cs="Times New Roman"/>
                <w:sz w:val="24"/>
                <w:szCs w:val="24"/>
              </w:rPr>
            </w:pPr>
            <w:r>
              <w:rPr>
                <w:rFonts w:ascii="Times New Roman" w:hAnsi="Times New Roman" w:cs="Times New Roman"/>
                <w:sz w:val="24"/>
                <w:szCs w:val="24"/>
              </w:rPr>
              <w:t>Large group rate</w:t>
            </w:r>
          </w:p>
        </w:tc>
        <w:tc>
          <w:tcPr>
            <w:tcW w:w="3006" w:type="dxa"/>
          </w:tcPr>
          <w:p w14:paraId="6632C38A"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w:t>
            </w:r>
            <w:r w:rsidR="00AD088F">
              <w:rPr>
                <w:rFonts w:ascii="Times New Roman" w:hAnsi="Times New Roman" w:cs="Times New Roman"/>
                <w:sz w:val="24"/>
                <w:szCs w:val="24"/>
              </w:rPr>
              <w:t>16.5</w:t>
            </w:r>
            <w:r>
              <w:rPr>
                <w:rFonts w:ascii="Times New Roman" w:hAnsi="Times New Roman" w:cs="Times New Roman"/>
                <w:sz w:val="24"/>
                <w:szCs w:val="24"/>
              </w:rPr>
              <w:t>0</w:t>
            </w:r>
          </w:p>
        </w:tc>
      </w:tr>
      <w:tr w:rsidR="00AD088F" w14:paraId="44885DB7" w14:textId="77777777" w:rsidTr="00AD088F">
        <w:tc>
          <w:tcPr>
            <w:tcW w:w="3005" w:type="dxa"/>
          </w:tcPr>
          <w:p w14:paraId="293E79F6" w14:textId="77777777" w:rsidR="00AD088F" w:rsidRDefault="00AD088F" w:rsidP="00634EA1">
            <w:pPr>
              <w:rPr>
                <w:rFonts w:ascii="Times New Roman" w:hAnsi="Times New Roman" w:cs="Times New Roman"/>
                <w:sz w:val="24"/>
                <w:szCs w:val="24"/>
              </w:rPr>
            </w:pPr>
          </w:p>
        </w:tc>
        <w:tc>
          <w:tcPr>
            <w:tcW w:w="3005" w:type="dxa"/>
          </w:tcPr>
          <w:p w14:paraId="5CD99E58" w14:textId="77777777" w:rsidR="00AD088F" w:rsidRDefault="00AD088F" w:rsidP="00634EA1">
            <w:pPr>
              <w:rPr>
                <w:rFonts w:ascii="Times New Roman" w:hAnsi="Times New Roman" w:cs="Times New Roman"/>
                <w:sz w:val="24"/>
                <w:szCs w:val="24"/>
              </w:rPr>
            </w:pPr>
            <w:r>
              <w:rPr>
                <w:rFonts w:ascii="Times New Roman" w:hAnsi="Times New Roman" w:cs="Times New Roman"/>
                <w:sz w:val="24"/>
                <w:szCs w:val="24"/>
              </w:rPr>
              <w:t>Standard rate</w:t>
            </w:r>
          </w:p>
        </w:tc>
        <w:tc>
          <w:tcPr>
            <w:tcW w:w="3006" w:type="dxa"/>
          </w:tcPr>
          <w:p w14:paraId="239C76DA"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w:t>
            </w:r>
            <w:r w:rsidR="00AD088F">
              <w:rPr>
                <w:rFonts w:ascii="Times New Roman" w:hAnsi="Times New Roman" w:cs="Times New Roman"/>
                <w:sz w:val="24"/>
                <w:szCs w:val="24"/>
              </w:rPr>
              <w:t>15</w:t>
            </w:r>
          </w:p>
        </w:tc>
      </w:tr>
      <w:tr w:rsidR="00AD088F" w14:paraId="5A8A0CD8" w14:textId="77777777" w:rsidTr="00AD088F">
        <w:tc>
          <w:tcPr>
            <w:tcW w:w="3005" w:type="dxa"/>
          </w:tcPr>
          <w:p w14:paraId="3E800B20" w14:textId="77777777" w:rsidR="00AD088F" w:rsidRDefault="00AD088F" w:rsidP="00634EA1">
            <w:pPr>
              <w:rPr>
                <w:rFonts w:ascii="Times New Roman" w:hAnsi="Times New Roman" w:cs="Times New Roman"/>
                <w:sz w:val="24"/>
                <w:szCs w:val="24"/>
              </w:rPr>
            </w:pPr>
          </w:p>
        </w:tc>
        <w:tc>
          <w:tcPr>
            <w:tcW w:w="3005" w:type="dxa"/>
          </w:tcPr>
          <w:p w14:paraId="513795B4" w14:textId="77777777" w:rsidR="00AD088F" w:rsidRDefault="00AD088F" w:rsidP="00634EA1">
            <w:pPr>
              <w:rPr>
                <w:rFonts w:ascii="Times New Roman" w:hAnsi="Times New Roman" w:cs="Times New Roman"/>
                <w:sz w:val="24"/>
                <w:szCs w:val="24"/>
              </w:rPr>
            </w:pPr>
            <w:r>
              <w:rPr>
                <w:rFonts w:ascii="Times New Roman" w:hAnsi="Times New Roman" w:cs="Times New Roman"/>
                <w:sz w:val="24"/>
                <w:szCs w:val="24"/>
              </w:rPr>
              <w:t>Locals rate</w:t>
            </w:r>
          </w:p>
        </w:tc>
        <w:tc>
          <w:tcPr>
            <w:tcW w:w="3006" w:type="dxa"/>
          </w:tcPr>
          <w:p w14:paraId="5C76F461"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w:t>
            </w:r>
            <w:r w:rsidR="00AD088F">
              <w:rPr>
                <w:rFonts w:ascii="Times New Roman" w:hAnsi="Times New Roman" w:cs="Times New Roman"/>
                <w:sz w:val="24"/>
                <w:szCs w:val="24"/>
              </w:rPr>
              <w:t>8</w:t>
            </w:r>
          </w:p>
        </w:tc>
      </w:tr>
      <w:tr w:rsidR="00AD088F" w14:paraId="5EC3A92E" w14:textId="77777777" w:rsidTr="00AD088F">
        <w:tc>
          <w:tcPr>
            <w:tcW w:w="3005" w:type="dxa"/>
          </w:tcPr>
          <w:p w14:paraId="7D1BB1FA" w14:textId="77777777" w:rsidR="00AD088F" w:rsidRPr="001419FF" w:rsidRDefault="00AD088F" w:rsidP="00634EA1">
            <w:pPr>
              <w:rPr>
                <w:rFonts w:ascii="Times New Roman" w:hAnsi="Times New Roman" w:cs="Times New Roman"/>
                <w:b/>
                <w:bCs/>
                <w:sz w:val="24"/>
                <w:szCs w:val="24"/>
              </w:rPr>
            </w:pPr>
            <w:r w:rsidRPr="001419FF">
              <w:rPr>
                <w:rFonts w:ascii="Times New Roman" w:hAnsi="Times New Roman" w:cs="Times New Roman"/>
                <w:b/>
                <w:bCs/>
                <w:sz w:val="24"/>
                <w:szCs w:val="24"/>
              </w:rPr>
              <w:t>Weekend</w:t>
            </w:r>
          </w:p>
        </w:tc>
        <w:tc>
          <w:tcPr>
            <w:tcW w:w="3005" w:type="dxa"/>
          </w:tcPr>
          <w:p w14:paraId="2A87B929" w14:textId="77777777" w:rsidR="00AD088F" w:rsidRDefault="00AD088F" w:rsidP="00634EA1">
            <w:pPr>
              <w:rPr>
                <w:rFonts w:ascii="Times New Roman" w:hAnsi="Times New Roman" w:cs="Times New Roman"/>
                <w:sz w:val="24"/>
                <w:szCs w:val="24"/>
              </w:rPr>
            </w:pPr>
            <w:r>
              <w:rPr>
                <w:rFonts w:ascii="Times New Roman" w:hAnsi="Times New Roman" w:cs="Times New Roman"/>
                <w:sz w:val="24"/>
                <w:szCs w:val="24"/>
              </w:rPr>
              <w:t>Large group rate</w:t>
            </w:r>
          </w:p>
        </w:tc>
        <w:tc>
          <w:tcPr>
            <w:tcW w:w="3006" w:type="dxa"/>
          </w:tcPr>
          <w:p w14:paraId="33D71EC1"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£25</w:t>
            </w:r>
          </w:p>
        </w:tc>
      </w:tr>
      <w:tr w:rsidR="00AD088F" w14:paraId="1B83BC40" w14:textId="77777777" w:rsidTr="00AD088F">
        <w:tc>
          <w:tcPr>
            <w:tcW w:w="3005" w:type="dxa"/>
          </w:tcPr>
          <w:p w14:paraId="133E261A" w14:textId="77777777" w:rsidR="00AD088F" w:rsidRDefault="00AD088F" w:rsidP="00634EA1">
            <w:pPr>
              <w:rPr>
                <w:rFonts w:ascii="Times New Roman" w:hAnsi="Times New Roman" w:cs="Times New Roman"/>
                <w:sz w:val="24"/>
                <w:szCs w:val="24"/>
              </w:rPr>
            </w:pPr>
          </w:p>
        </w:tc>
        <w:tc>
          <w:tcPr>
            <w:tcW w:w="3005" w:type="dxa"/>
          </w:tcPr>
          <w:p w14:paraId="5248657F" w14:textId="77777777" w:rsidR="00AD088F" w:rsidRDefault="00AD088F" w:rsidP="00634EA1">
            <w:pPr>
              <w:rPr>
                <w:rFonts w:ascii="Times New Roman" w:hAnsi="Times New Roman" w:cs="Times New Roman"/>
                <w:sz w:val="24"/>
                <w:szCs w:val="24"/>
              </w:rPr>
            </w:pPr>
            <w:r>
              <w:rPr>
                <w:rFonts w:ascii="Times New Roman" w:hAnsi="Times New Roman" w:cs="Times New Roman"/>
                <w:sz w:val="24"/>
                <w:szCs w:val="24"/>
              </w:rPr>
              <w:t>Standard rate</w:t>
            </w:r>
          </w:p>
        </w:tc>
        <w:tc>
          <w:tcPr>
            <w:tcW w:w="3006" w:type="dxa"/>
          </w:tcPr>
          <w:p w14:paraId="3E6A9FDD"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w:t>
            </w:r>
            <w:r w:rsidR="00AD088F">
              <w:rPr>
                <w:rFonts w:ascii="Times New Roman" w:hAnsi="Times New Roman" w:cs="Times New Roman"/>
                <w:sz w:val="24"/>
                <w:szCs w:val="24"/>
              </w:rPr>
              <w:t>18</w:t>
            </w:r>
          </w:p>
        </w:tc>
      </w:tr>
      <w:tr w:rsidR="001419FF" w14:paraId="6E96925B" w14:textId="77777777" w:rsidTr="00AD088F">
        <w:tc>
          <w:tcPr>
            <w:tcW w:w="3005" w:type="dxa"/>
          </w:tcPr>
          <w:p w14:paraId="27D9AA5C" w14:textId="77777777" w:rsidR="001419FF" w:rsidRDefault="001419FF" w:rsidP="00634EA1">
            <w:pPr>
              <w:rPr>
                <w:rFonts w:ascii="Times New Roman" w:hAnsi="Times New Roman" w:cs="Times New Roman"/>
                <w:sz w:val="24"/>
                <w:szCs w:val="24"/>
              </w:rPr>
            </w:pPr>
          </w:p>
        </w:tc>
        <w:tc>
          <w:tcPr>
            <w:tcW w:w="3005" w:type="dxa"/>
          </w:tcPr>
          <w:p w14:paraId="64694D5B" w14:textId="77777777" w:rsidR="001419FF" w:rsidRDefault="001419FF" w:rsidP="00634EA1">
            <w:pPr>
              <w:rPr>
                <w:rFonts w:ascii="Times New Roman" w:hAnsi="Times New Roman" w:cs="Times New Roman"/>
                <w:sz w:val="24"/>
                <w:szCs w:val="24"/>
              </w:rPr>
            </w:pPr>
            <w:r>
              <w:rPr>
                <w:rFonts w:ascii="Times New Roman" w:hAnsi="Times New Roman" w:cs="Times New Roman"/>
                <w:sz w:val="24"/>
                <w:szCs w:val="24"/>
              </w:rPr>
              <w:t>Locals rate</w:t>
            </w:r>
          </w:p>
        </w:tc>
        <w:tc>
          <w:tcPr>
            <w:tcW w:w="3006" w:type="dxa"/>
          </w:tcPr>
          <w:p w14:paraId="36C99644" w14:textId="77777777" w:rsidR="001419FF" w:rsidRDefault="001419FF" w:rsidP="00634EA1">
            <w:pPr>
              <w:rPr>
                <w:rFonts w:ascii="Times New Roman" w:hAnsi="Times New Roman" w:cs="Times New Roman"/>
                <w:sz w:val="24"/>
                <w:szCs w:val="24"/>
              </w:rPr>
            </w:pPr>
            <w:r>
              <w:rPr>
                <w:rFonts w:ascii="Times New Roman" w:hAnsi="Times New Roman" w:cs="Times New Roman"/>
                <w:sz w:val="24"/>
                <w:szCs w:val="24"/>
              </w:rPr>
              <w:t>£12.50</w:t>
            </w:r>
          </w:p>
        </w:tc>
      </w:tr>
      <w:tr w:rsidR="00AD088F" w14:paraId="2B9E5469" w14:textId="77777777" w:rsidTr="00AD088F">
        <w:tc>
          <w:tcPr>
            <w:tcW w:w="3005" w:type="dxa"/>
          </w:tcPr>
          <w:p w14:paraId="21799D3A" w14:textId="77777777" w:rsidR="00AD088F" w:rsidRDefault="00AD088F" w:rsidP="00634EA1">
            <w:pPr>
              <w:rPr>
                <w:rFonts w:ascii="Times New Roman" w:hAnsi="Times New Roman" w:cs="Times New Roman"/>
                <w:sz w:val="24"/>
                <w:szCs w:val="24"/>
              </w:rPr>
            </w:pPr>
          </w:p>
        </w:tc>
        <w:tc>
          <w:tcPr>
            <w:tcW w:w="3005" w:type="dxa"/>
          </w:tcPr>
          <w:p w14:paraId="519190C3"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Wedding rate</w:t>
            </w:r>
          </w:p>
        </w:tc>
        <w:tc>
          <w:tcPr>
            <w:tcW w:w="3006" w:type="dxa"/>
          </w:tcPr>
          <w:p w14:paraId="586B68BF"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£450</w:t>
            </w:r>
          </w:p>
        </w:tc>
      </w:tr>
      <w:tr w:rsidR="00AD088F" w14:paraId="3DE02375" w14:textId="77777777" w:rsidTr="00AD088F">
        <w:tc>
          <w:tcPr>
            <w:tcW w:w="3005" w:type="dxa"/>
          </w:tcPr>
          <w:p w14:paraId="7418FEA2" w14:textId="77777777" w:rsidR="00AD088F" w:rsidRPr="001419FF" w:rsidRDefault="00AD088F" w:rsidP="00634EA1">
            <w:pPr>
              <w:rPr>
                <w:rFonts w:ascii="Times New Roman" w:hAnsi="Times New Roman" w:cs="Times New Roman"/>
                <w:b/>
                <w:bCs/>
                <w:sz w:val="24"/>
                <w:szCs w:val="24"/>
              </w:rPr>
            </w:pPr>
          </w:p>
        </w:tc>
        <w:tc>
          <w:tcPr>
            <w:tcW w:w="3005" w:type="dxa"/>
          </w:tcPr>
          <w:p w14:paraId="7DED796B" w14:textId="77777777" w:rsidR="00AD088F" w:rsidRDefault="001419FF" w:rsidP="00634EA1">
            <w:pPr>
              <w:rPr>
                <w:rFonts w:ascii="Times New Roman" w:hAnsi="Times New Roman" w:cs="Times New Roman"/>
                <w:sz w:val="24"/>
                <w:szCs w:val="24"/>
              </w:rPr>
            </w:pPr>
            <w:r>
              <w:rPr>
                <w:rFonts w:ascii="Times New Roman" w:hAnsi="Times New Roman" w:cs="Times New Roman"/>
                <w:sz w:val="24"/>
                <w:szCs w:val="24"/>
              </w:rPr>
              <w:t>Wedding rate for locals</w:t>
            </w:r>
          </w:p>
        </w:tc>
        <w:tc>
          <w:tcPr>
            <w:tcW w:w="3006" w:type="dxa"/>
          </w:tcPr>
          <w:p w14:paraId="1A5805B8" w14:textId="77777777" w:rsidR="001419FF" w:rsidRDefault="001419FF" w:rsidP="00634EA1">
            <w:pPr>
              <w:rPr>
                <w:rFonts w:ascii="Times New Roman" w:hAnsi="Times New Roman" w:cs="Times New Roman"/>
                <w:sz w:val="24"/>
                <w:szCs w:val="24"/>
              </w:rPr>
            </w:pPr>
            <w:r>
              <w:rPr>
                <w:rFonts w:ascii="Times New Roman" w:hAnsi="Times New Roman" w:cs="Times New Roman"/>
                <w:sz w:val="24"/>
                <w:szCs w:val="24"/>
              </w:rPr>
              <w:t>£310</w:t>
            </w:r>
          </w:p>
        </w:tc>
      </w:tr>
      <w:tr w:rsidR="001419FF" w14:paraId="42B1A06C" w14:textId="77777777" w:rsidTr="00AD088F">
        <w:tc>
          <w:tcPr>
            <w:tcW w:w="3005" w:type="dxa"/>
          </w:tcPr>
          <w:p w14:paraId="5ABD2182" w14:textId="77777777" w:rsidR="001419FF" w:rsidRPr="001419FF" w:rsidRDefault="001419FF" w:rsidP="00634EA1">
            <w:pPr>
              <w:rPr>
                <w:rFonts w:ascii="Times New Roman" w:hAnsi="Times New Roman" w:cs="Times New Roman"/>
                <w:b/>
                <w:bCs/>
                <w:sz w:val="24"/>
                <w:szCs w:val="24"/>
              </w:rPr>
            </w:pPr>
            <w:r w:rsidRPr="001419FF">
              <w:rPr>
                <w:rFonts w:ascii="Times New Roman" w:hAnsi="Times New Roman" w:cs="Times New Roman"/>
                <w:b/>
                <w:bCs/>
                <w:sz w:val="24"/>
                <w:szCs w:val="24"/>
              </w:rPr>
              <w:t>Anytime</w:t>
            </w:r>
          </w:p>
        </w:tc>
        <w:tc>
          <w:tcPr>
            <w:tcW w:w="3005" w:type="dxa"/>
          </w:tcPr>
          <w:p w14:paraId="24BB688C" w14:textId="77777777" w:rsidR="001419FF" w:rsidRDefault="001419FF" w:rsidP="00634EA1">
            <w:pPr>
              <w:rPr>
                <w:rFonts w:ascii="Times New Roman" w:hAnsi="Times New Roman" w:cs="Times New Roman"/>
                <w:sz w:val="24"/>
                <w:szCs w:val="24"/>
              </w:rPr>
            </w:pPr>
            <w:r>
              <w:rPr>
                <w:rFonts w:ascii="Times New Roman" w:hAnsi="Times New Roman" w:cs="Times New Roman"/>
                <w:sz w:val="24"/>
                <w:szCs w:val="24"/>
              </w:rPr>
              <w:t>Meeting room only</w:t>
            </w:r>
          </w:p>
        </w:tc>
        <w:tc>
          <w:tcPr>
            <w:tcW w:w="3006" w:type="dxa"/>
          </w:tcPr>
          <w:p w14:paraId="44A6810D" w14:textId="77777777" w:rsidR="001419FF" w:rsidRDefault="001419FF" w:rsidP="00634EA1">
            <w:pPr>
              <w:rPr>
                <w:rFonts w:ascii="Times New Roman" w:hAnsi="Times New Roman" w:cs="Times New Roman"/>
                <w:sz w:val="24"/>
                <w:szCs w:val="24"/>
              </w:rPr>
            </w:pPr>
            <w:r>
              <w:rPr>
                <w:rFonts w:ascii="Times New Roman" w:hAnsi="Times New Roman" w:cs="Times New Roman"/>
                <w:sz w:val="24"/>
                <w:szCs w:val="24"/>
              </w:rPr>
              <w:t>£5</w:t>
            </w:r>
          </w:p>
        </w:tc>
      </w:tr>
      <w:tr w:rsidR="001419FF" w14:paraId="637FCCBB" w14:textId="77777777" w:rsidTr="007B1D7D">
        <w:tc>
          <w:tcPr>
            <w:tcW w:w="9016" w:type="dxa"/>
            <w:gridSpan w:val="3"/>
          </w:tcPr>
          <w:p w14:paraId="33641AC3" w14:textId="77777777" w:rsidR="001419FF" w:rsidRDefault="001419FF" w:rsidP="00634EA1">
            <w:pPr>
              <w:rPr>
                <w:rFonts w:ascii="Times New Roman" w:hAnsi="Times New Roman" w:cs="Times New Roman"/>
                <w:b/>
                <w:bCs/>
                <w:sz w:val="24"/>
                <w:szCs w:val="24"/>
              </w:rPr>
            </w:pPr>
            <w:r>
              <w:rPr>
                <w:rFonts w:ascii="Times New Roman" w:hAnsi="Times New Roman" w:cs="Times New Roman"/>
                <w:b/>
                <w:bCs/>
                <w:sz w:val="24"/>
                <w:szCs w:val="24"/>
              </w:rPr>
              <w:t xml:space="preserve">Day rate is 9-5pm @ £6 charged hours.  </w:t>
            </w:r>
          </w:p>
          <w:p w14:paraId="22638847" w14:textId="77777777" w:rsidR="001419FF" w:rsidRDefault="001419FF" w:rsidP="00634EA1">
            <w:pPr>
              <w:rPr>
                <w:rFonts w:ascii="Times New Roman" w:hAnsi="Times New Roman" w:cs="Times New Roman"/>
                <w:b/>
                <w:bCs/>
                <w:sz w:val="24"/>
                <w:szCs w:val="24"/>
              </w:rPr>
            </w:pPr>
            <w:r>
              <w:rPr>
                <w:rFonts w:ascii="Times New Roman" w:hAnsi="Times New Roman" w:cs="Times New Roman"/>
                <w:b/>
                <w:bCs/>
                <w:sz w:val="24"/>
                <w:szCs w:val="24"/>
              </w:rPr>
              <w:t>Wedding rate is Friday ex 1pm until Sunday 5pm.</w:t>
            </w:r>
          </w:p>
          <w:p w14:paraId="5F6FD2AC" w14:textId="77777777" w:rsidR="001419FF" w:rsidRDefault="001419FF" w:rsidP="00634EA1">
            <w:pPr>
              <w:rPr>
                <w:rFonts w:ascii="Times New Roman" w:hAnsi="Times New Roman" w:cs="Times New Roman"/>
                <w:b/>
                <w:bCs/>
                <w:sz w:val="24"/>
                <w:szCs w:val="24"/>
              </w:rPr>
            </w:pPr>
            <w:r>
              <w:rPr>
                <w:rFonts w:ascii="Times New Roman" w:hAnsi="Times New Roman" w:cs="Times New Roman"/>
                <w:b/>
                <w:bCs/>
                <w:sz w:val="24"/>
                <w:szCs w:val="24"/>
              </w:rPr>
              <w:t>Weekend rates Friday ex 5pm until Sunday 10pm.</w:t>
            </w:r>
          </w:p>
          <w:p w14:paraId="5FF20A3E" w14:textId="77777777" w:rsidR="001419FF" w:rsidRDefault="001419FF" w:rsidP="00634EA1">
            <w:pPr>
              <w:rPr>
                <w:rFonts w:ascii="Times New Roman" w:hAnsi="Times New Roman" w:cs="Times New Roman"/>
                <w:sz w:val="24"/>
                <w:szCs w:val="24"/>
              </w:rPr>
            </w:pPr>
          </w:p>
        </w:tc>
      </w:tr>
    </w:tbl>
    <w:p w14:paraId="38DE0477" w14:textId="77777777" w:rsidR="00AD088F" w:rsidRDefault="00AD088F" w:rsidP="00634EA1">
      <w:pPr>
        <w:spacing w:after="0"/>
        <w:rPr>
          <w:rFonts w:ascii="Times New Roman" w:hAnsi="Times New Roman" w:cs="Times New Roman"/>
          <w:sz w:val="24"/>
          <w:szCs w:val="24"/>
        </w:rPr>
      </w:pPr>
    </w:p>
    <w:p w14:paraId="385E1D9A" w14:textId="77777777" w:rsidR="00804180" w:rsidRPr="00D155AD" w:rsidRDefault="00804180" w:rsidP="00634EA1">
      <w:pPr>
        <w:spacing w:after="0"/>
        <w:rPr>
          <w:rFonts w:ascii="Times New Roman" w:hAnsi="Times New Roman" w:cs="Times New Roman"/>
          <w:b/>
          <w:bCs/>
          <w:sz w:val="24"/>
          <w:szCs w:val="24"/>
        </w:rPr>
      </w:pPr>
      <w:r w:rsidRPr="00D155AD">
        <w:rPr>
          <w:rFonts w:ascii="Times New Roman" w:hAnsi="Times New Roman" w:cs="Times New Roman"/>
          <w:b/>
          <w:bCs/>
          <w:sz w:val="24"/>
          <w:szCs w:val="24"/>
        </w:rPr>
        <w:t xml:space="preserve">The Chair proposed </w:t>
      </w:r>
      <w:r w:rsidR="00AD088F" w:rsidRPr="00D155AD">
        <w:rPr>
          <w:rFonts w:ascii="Times New Roman" w:hAnsi="Times New Roman" w:cs="Times New Roman"/>
          <w:b/>
          <w:bCs/>
          <w:sz w:val="24"/>
          <w:szCs w:val="24"/>
        </w:rPr>
        <w:t xml:space="preserve">the </w:t>
      </w:r>
      <w:r w:rsidRPr="00D155AD">
        <w:rPr>
          <w:rFonts w:ascii="Times New Roman" w:hAnsi="Times New Roman" w:cs="Times New Roman"/>
          <w:b/>
          <w:bCs/>
          <w:sz w:val="24"/>
          <w:szCs w:val="24"/>
        </w:rPr>
        <w:t xml:space="preserve">new price list </w:t>
      </w:r>
      <w:r w:rsidR="00AD088F" w:rsidRPr="00D155AD">
        <w:rPr>
          <w:rFonts w:ascii="Times New Roman" w:hAnsi="Times New Roman" w:cs="Times New Roman"/>
          <w:b/>
          <w:bCs/>
          <w:sz w:val="24"/>
          <w:szCs w:val="24"/>
        </w:rPr>
        <w:t xml:space="preserve">as above </w:t>
      </w:r>
      <w:r w:rsidRPr="00D155AD">
        <w:rPr>
          <w:rFonts w:ascii="Times New Roman" w:hAnsi="Times New Roman" w:cs="Times New Roman"/>
          <w:b/>
          <w:bCs/>
          <w:sz w:val="24"/>
          <w:szCs w:val="24"/>
        </w:rPr>
        <w:t>and all agreed to the 10</w:t>
      </w:r>
      <w:r w:rsidR="00AC1AB4" w:rsidRPr="00D155AD">
        <w:rPr>
          <w:rFonts w:ascii="Times New Roman" w:hAnsi="Times New Roman" w:cs="Times New Roman"/>
          <w:b/>
          <w:bCs/>
          <w:sz w:val="24"/>
          <w:szCs w:val="24"/>
        </w:rPr>
        <w:t>% increase</w:t>
      </w:r>
      <w:r w:rsidRPr="00D155AD">
        <w:rPr>
          <w:rFonts w:ascii="Times New Roman" w:hAnsi="Times New Roman" w:cs="Times New Roman"/>
          <w:b/>
          <w:bCs/>
          <w:sz w:val="24"/>
          <w:szCs w:val="24"/>
        </w:rPr>
        <w:t xml:space="preserve"> in the hall booking rates</w:t>
      </w:r>
      <w:r w:rsidR="00AD088F" w:rsidRPr="00D155AD">
        <w:rPr>
          <w:rFonts w:ascii="Times New Roman" w:hAnsi="Times New Roman" w:cs="Times New Roman"/>
          <w:b/>
          <w:bCs/>
          <w:sz w:val="24"/>
          <w:szCs w:val="24"/>
        </w:rPr>
        <w:t xml:space="preserve"> from 1 September 2023.</w:t>
      </w:r>
    </w:p>
    <w:p w14:paraId="0DA264A8" w14:textId="77777777" w:rsidR="00D155AD" w:rsidRPr="00D155AD" w:rsidRDefault="00D155AD" w:rsidP="00634EA1">
      <w:pPr>
        <w:spacing w:after="0"/>
        <w:rPr>
          <w:rFonts w:ascii="Times New Roman" w:hAnsi="Times New Roman" w:cs="Times New Roman"/>
          <w:b/>
          <w:bCs/>
          <w:sz w:val="24"/>
          <w:szCs w:val="24"/>
        </w:rPr>
      </w:pPr>
    </w:p>
    <w:p w14:paraId="29FC2DFD" w14:textId="77777777" w:rsidR="00D155AD" w:rsidRDefault="00D155AD" w:rsidP="00634EA1">
      <w:pPr>
        <w:spacing w:after="0"/>
        <w:rPr>
          <w:rFonts w:ascii="Times New Roman" w:hAnsi="Times New Roman" w:cs="Times New Roman"/>
          <w:b/>
          <w:bCs/>
          <w:sz w:val="24"/>
          <w:szCs w:val="24"/>
        </w:rPr>
      </w:pPr>
      <w:r w:rsidRPr="00D155AD">
        <w:rPr>
          <w:rFonts w:ascii="Times New Roman" w:hAnsi="Times New Roman" w:cs="Times New Roman"/>
          <w:b/>
          <w:bCs/>
          <w:sz w:val="24"/>
          <w:szCs w:val="24"/>
        </w:rPr>
        <w:t>Lottery report:</w:t>
      </w:r>
    </w:p>
    <w:p w14:paraId="4A7D1C26" w14:textId="77777777" w:rsidR="00D155AD" w:rsidRDefault="00F1722C" w:rsidP="00634EA1">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EF3A82">
        <w:rPr>
          <w:rFonts w:ascii="Times New Roman" w:hAnsi="Times New Roman" w:cs="Times New Roman"/>
          <w:sz w:val="24"/>
          <w:szCs w:val="24"/>
        </w:rPr>
        <w:t xml:space="preserve">lottery account </w:t>
      </w:r>
      <w:r>
        <w:rPr>
          <w:rFonts w:ascii="Times New Roman" w:hAnsi="Times New Roman" w:cs="Times New Roman"/>
          <w:sz w:val="24"/>
          <w:szCs w:val="24"/>
        </w:rPr>
        <w:t>balance carried forward from last year is £424.76.  The current balance after subs paid</w:t>
      </w:r>
      <w:r w:rsidR="00EF3A82">
        <w:rPr>
          <w:rFonts w:ascii="Times New Roman" w:hAnsi="Times New Roman" w:cs="Times New Roman"/>
          <w:sz w:val="24"/>
          <w:szCs w:val="24"/>
        </w:rPr>
        <w:t xml:space="preserve"> into </w:t>
      </w:r>
      <w:r w:rsidR="00E407C4">
        <w:rPr>
          <w:rFonts w:ascii="Times New Roman" w:hAnsi="Times New Roman" w:cs="Times New Roman"/>
          <w:sz w:val="24"/>
          <w:szCs w:val="24"/>
        </w:rPr>
        <w:t xml:space="preserve">the </w:t>
      </w:r>
      <w:r w:rsidR="00EF3A82">
        <w:rPr>
          <w:rFonts w:ascii="Times New Roman" w:hAnsi="Times New Roman" w:cs="Times New Roman"/>
          <w:sz w:val="24"/>
          <w:szCs w:val="24"/>
        </w:rPr>
        <w:t>bank</w:t>
      </w:r>
      <w:r>
        <w:rPr>
          <w:rFonts w:ascii="Times New Roman" w:hAnsi="Times New Roman" w:cs="Times New Roman"/>
          <w:sz w:val="24"/>
          <w:szCs w:val="24"/>
        </w:rPr>
        <w:t xml:space="preserve"> in Dec/Jan is £1672.76.  After subs still to come in and deduction of prizes and possible refunds the amount available to donate to </w:t>
      </w:r>
      <w:r w:rsidR="00EF3A82">
        <w:rPr>
          <w:rFonts w:ascii="Times New Roman" w:hAnsi="Times New Roman" w:cs="Times New Roman"/>
          <w:sz w:val="24"/>
          <w:szCs w:val="24"/>
        </w:rPr>
        <w:t xml:space="preserve">the purchase of new chairs for the hall </w:t>
      </w:r>
      <w:r>
        <w:rPr>
          <w:rFonts w:ascii="Times New Roman" w:hAnsi="Times New Roman" w:cs="Times New Roman"/>
          <w:sz w:val="24"/>
          <w:szCs w:val="24"/>
        </w:rPr>
        <w:t>is £1025.76.</w:t>
      </w:r>
    </w:p>
    <w:p w14:paraId="3CADC475" w14:textId="77777777" w:rsidR="00AC1AB4" w:rsidRPr="00EF3A82" w:rsidRDefault="00AC1AB4" w:rsidP="00634EA1">
      <w:pPr>
        <w:spacing w:after="0"/>
        <w:rPr>
          <w:rFonts w:ascii="Times New Roman" w:hAnsi="Times New Roman" w:cs="Times New Roman"/>
          <w:sz w:val="24"/>
          <w:szCs w:val="24"/>
        </w:rPr>
      </w:pPr>
      <w:r>
        <w:rPr>
          <w:rFonts w:ascii="Times New Roman" w:hAnsi="Times New Roman" w:cs="Times New Roman"/>
          <w:sz w:val="24"/>
          <w:szCs w:val="24"/>
        </w:rPr>
        <w:t>The committee formally applied for £1000, which was paid by the Lottery Secretary.</w:t>
      </w:r>
    </w:p>
    <w:p w14:paraId="7156907F" w14:textId="77777777" w:rsidR="00D155AD" w:rsidRPr="00D155AD" w:rsidRDefault="00D155AD" w:rsidP="00634EA1">
      <w:pPr>
        <w:spacing w:after="0"/>
        <w:rPr>
          <w:rFonts w:ascii="Times New Roman" w:hAnsi="Times New Roman" w:cs="Times New Roman"/>
          <w:b/>
          <w:bCs/>
          <w:sz w:val="24"/>
          <w:szCs w:val="24"/>
        </w:rPr>
      </w:pPr>
    </w:p>
    <w:p w14:paraId="20F249BB" w14:textId="77777777" w:rsidR="00634EA1" w:rsidRDefault="00634EA1" w:rsidP="00634EA1">
      <w:pPr>
        <w:spacing w:after="0"/>
        <w:rPr>
          <w:rFonts w:ascii="Times New Roman" w:hAnsi="Times New Roman" w:cs="Times New Roman"/>
          <w:b/>
          <w:bCs/>
          <w:sz w:val="24"/>
          <w:szCs w:val="24"/>
        </w:rPr>
      </w:pPr>
      <w:r>
        <w:rPr>
          <w:rFonts w:ascii="Times New Roman" w:hAnsi="Times New Roman" w:cs="Times New Roman"/>
          <w:b/>
          <w:bCs/>
          <w:sz w:val="24"/>
          <w:szCs w:val="24"/>
        </w:rPr>
        <w:t>Facilities report:</w:t>
      </w:r>
    </w:p>
    <w:p w14:paraId="0A034C80" w14:textId="77777777" w:rsidR="00D155AD" w:rsidRPr="006A2BFA" w:rsidRDefault="00D155AD" w:rsidP="006A2BFA">
      <w:pPr>
        <w:pStyle w:val="ListParagraph"/>
        <w:numPr>
          <w:ilvl w:val="0"/>
          <w:numId w:val="2"/>
        </w:numPr>
        <w:spacing w:after="0"/>
        <w:rPr>
          <w:rFonts w:ascii="Times New Roman" w:hAnsi="Times New Roman" w:cs="Times New Roman"/>
          <w:sz w:val="24"/>
          <w:szCs w:val="24"/>
        </w:rPr>
      </w:pPr>
      <w:r w:rsidRPr="006A2BFA">
        <w:rPr>
          <w:rFonts w:ascii="Times New Roman" w:hAnsi="Times New Roman" w:cs="Times New Roman"/>
          <w:sz w:val="24"/>
          <w:szCs w:val="24"/>
        </w:rPr>
        <w:t xml:space="preserve">Some tidying up of the </w:t>
      </w:r>
      <w:r w:rsidR="006A2BFA" w:rsidRPr="006A2BFA">
        <w:rPr>
          <w:rFonts w:ascii="Times New Roman" w:hAnsi="Times New Roman" w:cs="Times New Roman"/>
          <w:sz w:val="24"/>
          <w:szCs w:val="24"/>
        </w:rPr>
        <w:t>Velux</w:t>
      </w:r>
      <w:r w:rsidRPr="006A2BFA">
        <w:rPr>
          <w:rFonts w:ascii="Times New Roman" w:hAnsi="Times New Roman" w:cs="Times New Roman"/>
          <w:sz w:val="24"/>
          <w:szCs w:val="24"/>
        </w:rPr>
        <w:t xml:space="preserve"> windows has been completed with a small team</w:t>
      </w:r>
      <w:r w:rsidR="006A2BFA" w:rsidRPr="006A2BFA">
        <w:rPr>
          <w:rFonts w:ascii="Times New Roman" w:hAnsi="Times New Roman" w:cs="Times New Roman"/>
          <w:sz w:val="24"/>
          <w:szCs w:val="24"/>
        </w:rPr>
        <w:t xml:space="preserve"> of volunteers.  </w:t>
      </w:r>
      <w:r w:rsidRPr="006A2BFA">
        <w:rPr>
          <w:rFonts w:ascii="Times New Roman" w:hAnsi="Times New Roman" w:cs="Times New Roman"/>
          <w:sz w:val="24"/>
          <w:szCs w:val="24"/>
        </w:rPr>
        <w:t>The new roof has resulted in a much warmer village hall</w:t>
      </w:r>
      <w:r w:rsidR="006A2BFA" w:rsidRPr="006A2BFA">
        <w:rPr>
          <w:rFonts w:ascii="Times New Roman" w:hAnsi="Times New Roman" w:cs="Times New Roman"/>
          <w:sz w:val="24"/>
          <w:szCs w:val="24"/>
        </w:rPr>
        <w:t xml:space="preserve"> with </w:t>
      </w:r>
      <w:r w:rsidRPr="006A2BFA">
        <w:rPr>
          <w:rFonts w:ascii="Times New Roman" w:hAnsi="Times New Roman" w:cs="Times New Roman"/>
          <w:sz w:val="24"/>
          <w:szCs w:val="24"/>
        </w:rPr>
        <w:t xml:space="preserve">lower fuel consumption and the fly problem also seems to be </w:t>
      </w:r>
      <w:r w:rsidR="00F1722C">
        <w:rPr>
          <w:rFonts w:ascii="Times New Roman" w:hAnsi="Times New Roman" w:cs="Times New Roman"/>
          <w:sz w:val="24"/>
          <w:szCs w:val="24"/>
        </w:rPr>
        <w:t xml:space="preserve">much </w:t>
      </w:r>
      <w:r w:rsidRPr="006A2BFA">
        <w:rPr>
          <w:rFonts w:ascii="Times New Roman" w:hAnsi="Times New Roman" w:cs="Times New Roman"/>
          <w:sz w:val="24"/>
          <w:szCs w:val="24"/>
        </w:rPr>
        <w:t xml:space="preserve">reduced.  </w:t>
      </w:r>
    </w:p>
    <w:p w14:paraId="3B9A7B81" w14:textId="77777777" w:rsidR="006A2BFA" w:rsidRDefault="006A2BFA" w:rsidP="006A2BFA">
      <w:pPr>
        <w:pStyle w:val="ListParagraph"/>
        <w:numPr>
          <w:ilvl w:val="0"/>
          <w:numId w:val="2"/>
        </w:numPr>
        <w:spacing w:after="0"/>
        <w:rPr>
          <w:rFonts w:ascii="Times New Roman" w:hAnsi="Times New Roman" w:cs="Times New Roman"/>
          <w:sz w:val="24"/>
          <w:szCs w:val="24"/>
        </w:rPr>
      </w:pPr>
      <w:r w:rsidRPr="006A2BFA">
        <w:rPr>
          <w:rFonts w:ascii="Times New Roman" w:hAnsi="Times New Roman" w:cs="Times New Roman"/>
          <w:sz w:val="24"/>
          <w:szCs w:val="24"/>
        </w:rPr>
        <w:t xml:space="preserve">The heaters were serviced in the autumn which required a 3-part invoice and certificate.  The controls on the wall need a new thermostat for the fan and also a new timer so as not to forget to turn it off.  </w:t>
      </w:r>
    </w:p>
    <w:p w14:paraId="3080D5C3" w14:textId="77777777" w:rsidR="006A2BFA" w:rsidRDefault="006A2BFA" w:rsidP="006A2BFA">
      <w:pPr>
        <w:pStyle w:val="ListParagraph"/>
        <w:numPr>
          <w:ilvl w:val="0"/>
          <w:numId w:val="2"/>
        </w:numPr>
        <w:spacing w:after="0"/>
        <w:rPr>
          <w:rFonts w:ascii="Times New Roman" w:hAnsi="Times New Roman" w:cs="Times New Roman"/>
          <w:sz w:val="24"/>
          <w:szCs w:val="24"/>
        </w:rPr>
      </w:pPr>
      <w:r w:rsidRPr="006A2BFA">
        <w:rPr>
          <w:rFonts w:ascii="Times New Roman" w:hAnsi="Times New Roman" w:cs="Times New Roman"/>
          <w:sz w:val="24"/>
          <w:szCs w:val="24"/>
        </w:rPr>
        <w:t xml:space="preserve">A carbon monoxide monitor will also be needed in October/November.  </w:t>
      </w:r>
    </w:p>
    <w:p w14:paraId="599561C5" w14:textId="77777777" w:rsidR="006A2BFA" w:rsidRDefault="006A2BFA" w:rsidP="006A2BFA">
      <w:pPr>
        <w:pStyle w:val="ListParagraph"/>
        <w:numPr>
          <w:ilvl w:val="0"/>
          <w:numId w:val="2"/>
        </w:numPr>
        <w:spacing w:after="0"/>
        <w:rPr>
          <w:rFonts w:ascii="Times New Roman" w:hAnsi="Times New Roman" w:cs="Times New Roman"/>
          <w:sz w:val="24"/>
          <w:szCs w:val="24"/>
        </w:rPr>
      </w:pPr>
      <w:r w:rsidRPr="006A2BFA">
        <w:rPr>
          <w:rFonts w:ascii="Times New Roman" w:hAnsi="Times New Roman" w:cs="Times New Roman"/>
          <w:sz w:val="24"/>
          <w:szCs w:val="24"/>
        </w:rPr>
        <w:t xml:space="preserve">The operation of the dishwasher seems to confuse some groups; however, the Arts Society undertook a </w:t>
      </w:r>
      <w:r>
        <w:rPr>
          <w:rFonts w:ascii="Times New Roman" w:hAnsi="Times New Roman" w:cs="Times New Roman"/>
          <w:sz w:val="24"/>
          <w:szCs w:val="24"/>
        </w:rPr>
        <w:t xml:space="preserve">dishwasher </w:t>
      </w:r>
      <w:r w:rsidRPr="006A2BFA">
        <w:rPr>
          <w:rFonts w:ascii="Times New Roman" w:hAnsi="Times New Roman" w:cs="Times New Roman"/>
          <w:sz w:val="24"/>
          <w:szCs w:val="24"/>
        </w:rPr>
        <w:t xml:space="preserve">training session recently.  </w:t>
      </w:r>
    </w:p>
    <w:p w14:paraId="52D4AACA" w14:textId="77777777" w:rsidR="006A2BFA" w:rsidRDefault="006A2BFA" w:rsidP="006A2BFA">
      <w:pPr>
        <w:pStyle w:val="ListParagraph"/>
        <w:numPr>
          <w:ilvl w:val="0"/>
          <w:numId w:val="2"/>
        </w:numPr>
        <w:spacing w:after="0"/>
        <w:rPr>
          <w:rFonts w:ascii="Times New Roman" w:hAnsi="Times New Roman" w:cs="Times New Roman"/>
          <w:sz w:val="24"/>
          <w:szCs w:val="24"/>
        </w:rPr>
      </w:pPr>
      <w:r w:rsidRPr="006A2BFA">
        <w:rPr>
          <w:rFonts w:ascii="Times New Roman" w:hAnsi="Times New Roman" w:cs="Times New Roman"/>
          <w:sz w:val="24"/>
          <w:szCs w:val="24"/>
        </w:rPr>
        <w:t>New chairs which are smaller and lighter but also stack well have been purchased from Cheadle.</w:t>
      </w:r>
    </w:p>
    <w:p w14:paraId="43A8FA9F" w14:textId="77777777" w:rsidR="00C21CDF" w:rsidRDefault="00C21CDF" w:rsidP="00C21CDF">
      <w:pPr>
        <w:pStyle w:val="ListParagraph"/>
        <w:spacing w:after="0"/>
        <w:rPr>
          <w:rFonts w:ascii="Times New Roman" w:hAnsi="Times New Roman" w:cs="Times New Roman"/>
          <w:sz w:val="24"/>
          <w:szCs w:val="24"/>
        </w:rPr>
      </w:pPr>
    </w:p>
    <w:p w14:paraId="44A38D8A" w14:textId="77777777" w:rsidR="00E407C4" w:rsidRDefault="00E407C4" w:rsidP="00C21CDF">
      <w:pPr>
        <w:pStyle w:val="ListParagraph"/>
        <w:spacing w:after="0"/>
        <w:rPr>
          <w:rFonts w:ascii="Times New Roman" w:hAnsi="Times New Roman" w:cs="Times New Roman"/>
          <w:sz w:val="24"/>
          <w:szCs w:val="24"/>
        </w:rPr>
      </w:pPr>
    </w:p>
    <w:p w14:paraId="5179B090" w14:textId="77777777" w:rsidR="00E407C4" w:rsidRDefault="00E407C4" w:rsidP="00C21CDF">
      <w:pPr>
        <w:pStyle w:val="ListParagraph"/>
        <w:spacing w:after="0"/>
        <w:rPr>
          <w:rFonts w:ascii="Times New Roman" w:hAnsi="Times New Roman" w:cs="Times New Roman"/>
          <w:sz w:val="24"/>
          <w:szCs w:val="24"/>
        </w:rPr>
      </w:pPr>
    </w:p>
    <w:p w14:paraId="44775E74" w14:textId="77777777" w:rsidR="00C21CDF" w:rsidRDefault="00C21CDF" w:rsidP="00C21CDF">
      <w:pPr>
        <w:pStyle w:val="ListParagraph"/>
        <w:spacing w:after="0"/>
        <w:ind w:left="142"/>
        <w:jc w:val="both"/>
        <w:rPr>
          <w:rFonts w:ascii="Times New Roman" w:hAnsi="Times New Roman" w:cs="Times New Roman"/>
          <w:b/>
          <w:bCs/>
          <w:sz w:val="24"/>
          <w:szCs w:val="24"/>
        </w:rPr>
      </w:pPr>
      <w:r>
        <w:rPr>
          <w:rFonts w:ascii="Times New Roman" w:hAnsi="Times New Roman" w:cs="Times New Roman"/>
          <w:b/>
          <w:bCs/>
          <w:sz w:val="24"/>
          <w:szCs w:val="24"/>
        </w:rPr>
        <w:t>Bookings report:</w:t>
      </w:r>
    </w:p>
    <w:p w14:paraId="326F4F53" w14:textId="77777777" w:rsidR="00C21CDF" w:rsidRDefault="00C21CDF"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There is not much to report at the moment although external hires are improving gradually.  It would be beneficial to pursue the idea of more weddings using St Mary’s Church and the hall in tandem which would increase hall turnover substantially.  It would also be a good idea to look further into the idea of holding wedding fairs in the hall to increase income.</w:t>
      </w:r>
    </w:p>
    <w:p w14:paraId="7342EC0E" w14:textId="77777777" w:rsidR="00C21CDF" w:rsidRDefault="00C21CDF" w:rsidP="00C21CDF">
      <w:pPr>
        <w:pStyle w:val="ListParagraph"/>
        <w:spacing w:after="0"/>
        <w:ind w:left="142"/>
        <w:jc w:val="both"/>
        <w:rPr>
          <w:rFonts w:ascii="Times New Roman" w:hAnsi="Times New Roman" w:cs="Times New Roman"/>
          <w:sz w:val="24"/>
          <w:szCs w:val="24"/>
        </w:rPr>
      </w:pPr>
    </w:p>
    <w:p w14:paraId="6966CB2C" w14:textId="77777777" w:rsidR="00C21CDF" w:rsidRDefault="00C21CDF" w:rsidP="00C21CDF">
      <w:pPr>
        <w:pStyle w:val="ListParagraph"/>
        <w:spacing w:after="0"/>
        <w:ind w:left="142"/>
        <w:jc w:val="both"/>
        <w:rPr>
          <w:rFonts w:ascii="Times New Roman" w:hAnsi="Times New Roman" w:cs="Times New Roman"/>
          <w:b/>
          <w:bCs/>
          <w:sz w:val="24"/>
          <w:szCs w:val="24"/>
        </w:rPr>
      </w:pPr>
      <w:r w:rsidRPr="00C21CDF">
        <w:rPr>
          <w:rFonts w:ascii="Times New Roman" w:hAnsi="Times New Roman" w:cs="Times New Roman"/>
          <w:b/>
          <w:bCs/>
          <w:sz w:val="24"/>
          <w:szCs w:val="24"/>
        </w:rPr>
        <w:t>HSE report:</w:t>
      </w:r>
    </w:p>
    <w:p w14:paraId="278D3B04" w14:textId="77777777" w:rsidR="003720E2" w:rsidRDefault="003720E2"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The </w:t>
      </w:r>
      <w:r w:rsidR="000C5DDD">
        <w:rPr>
          <w:rFonts w:ascii="Times New Roman" w:hAnsi="Times New Roman" w:cs="Times New Roman"/>
          <w:sz w:val="24"/>
          <w:szCs w:val="24"/>
        </w:rPr>
        <w:t xml:space="preserve">hall </w:t>
      </w:r>
      <w:r w:rsidR="00F1722C">
        <w:rPr>
          <w:rFonts w:ascii="Times New Roman" w:hAnsi="Times New Roman" w:cs="Times New Roman"/>
          <w:sz w:val="24"/>
          <w:szCs w:val="24"/>
        </w:rPr>
        <w:t xml:space="preserve">needs to be checked to see if it meets </w:t>
      </w:r>
      <w:r>
        <w:rPr>
          <w:rFonts w:ascii="Times New Roman" w:hAnsi="Times New Roman" w:cs="Times New Roman"/>
          <w:sz w:val="24"/>
          <w:szCs w:val="24"/>
        </w:rPr>
        <w:t>disability discrimination legislation</w:t>
      </w:r>
      <w:r w:rsidR="00F1722C">
        <w:rPr>
          <w:rFonts w:ascii="Times New Roman" w:hAnsi="Times New Roman" w:cs="Times New Roman"/>
          <w:sz w:val="24"/>
          <w:szCs w:val="24"/>
        </w:rPr>
        <w:t xml:space="preserve"> requirements. </w:t>
      </w:r>
      <w:r>
        <w:rPr>
          <w:rFonts w:ascii="Times New Roman" w:hAnsi="Times New Roman" w:cs="Times New Roman"/>
          <w:sz w:val="24"/>
          <w:szCs w:val="24"/>
        </w:rPr>
        <w:t xml:space="preserve">The required fire checks etc are already well under way.   It is probable that the First Aid kit also needs to be renewed.  </w:t>
      </w:r>
    </w:p>
    <w:p w14:paraId="701DCEBC" w14:textId="77777777" w:rsidR="003720E2" w:rsidRDefault="003720E2" w:rsidP="00C21CDF">
      <w:pPr>
        <w:pStyle w:val="ListParagraph"/>
        <w:spacing w:after="0"/>
        <w:ind w:left="142"/>
        <w:jc w:val="both"/>
        <w:rPr>
          <w:rFonts w:ascii="Times New Roman" w:hAnsi="Times New Roman" w:cs="Times New Roman"/>
          <w:sz w:val="24"/>
          <w:szCs w:val="24"/>
        </w:rPr>
      </w:pPr>
    </w:p>
    <w:p w14:paraId="4290EAAC" w14:textId="77777777" w:rsidR="003720E2" w:rsidRPr="003720E2" w:rsidRDefault="003720E2" w:rsidP="00C21CDF">
      <w:pPr>
        <w:pStyle w:val="ListParagraph"/>
        <w:spacing w:after="0"/>
        <w:ind w:left="142"/>
        <w:jc w:val="both"/>
        <w:rPr>
          <w:rFonts w:ascii="Times New Roman" w:hAnsi="Times New Roman" w:cs="Times New Roman"/>
          <w:b/>
          <w:bCs/>
          <w:sz w:val="24"/>
          <w:szCs w:val="24"/>
        </w:rPr>
      </w:pPr>
      <w:r w:rsidRPr="003720E2">
        <w:rPr>
          <w:rFonts w:ascii="Times New Roman" w:hAnsi="Times New Roman" w:cs="Times New Roman"/>
          <w:b/>
          <w:bCs/>
          <w:sz w:val="24"/>
          <w:szCs w:val="24"/>
        </w:rPr>
        <w:t>Alternative Heating Project:</w:t>
      </w:r>
    </w:p>
    <w:p w14:paraId="4C87A35F" w14:textId="77777777" w:rsidR="00C21CDF" w:rsidRDefault="000C5DDD"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Solar panels were discussed as an option for the hall.  The heating project is likely to be an electrical project but one system does not necessarily fit everything and it could be a hybrid system.  A ground source heat pump could </w:t>
      </w:r>
      <w:r w:rsidR="00896980">
        <w:rPr>
          <w:rFonts w:ascii="Times New Roman" w:hAnsi="Times New Roman" w:cs="Times New Roman"/>
          <w:sz w:val="24"/>
          <w:szCs w:val="24"/>
        </w:rPr>
        <w:t xml:space="preserve">power the warm air furnace </w:t>
      </w:r>
      <w:r>
        <w:rPr>
          <w:rFonts w:ascii="Times New Roman" w:hAnsi="Times New Roman" w:cs="Times New Roman"/>
          <w:sz w:val="24"/>
          <w:szCs w:val="24"/>
        </w:rPr>
        <w:t xml:space="preserve">and any net usage of electricity </w:t>
      </w:r>
      <w:r w:rsidR="00896980">
        <w:rPr>
          <w:rFonts w:ascii="Times New Roman" w:hAnsi="Times New Roman" w:cs="Times New Roman"/>
          <w:sz w:val="24"/>
          <w:szCs w:val="24"/>
        </w:rPr>
        <w:t xml:space="preserve">generated from the solar panels </w:t>
      </w:r>
      <w:r>
        <w:rPr>
          <w:rFonts w:ascii="Times New Roman" w:hAnsi="Times New Roman" w:cs="Times New Roman"/>
          <w:sz w:val="24"/>
          <w:szCs w:val="24"/>
        </w:rPr>
        <w:t>would be returned to the grid</w:t>
      </w:r>
      <w:r w:rsidR="00896980">
        <w:rPr>
          <w:rFonts w:ascii="Times New Roman" w:hAnsi="Times New Roman" w:cs="Times New Roman"/>
          <w:sz w:val="24"/>
          <w:szCs w:val="24"/>
        </w:rPr>
        <w:t>. IR Space heaters may be used to raise the hall temperature quickly</w:t>
      </w:r>
      <w:r>
        <w:rPr>
          <w:rFonts w:ascii="Times New Roman" w:hAnsi="Times New Roman" w:cs="Times New Roman"/>
          <w:sz w:val="24"/>
          <w:szCs w:val="24"/>
        </w:rPr>
        <w:t>.</w:t>
      </w:r>
      <w:r w:rsidR="00F1722C">
        <w:rPr>
          <w:rFonts w:ascii="Times New Roman" w:hAnsi="Times New Roman" w:cs="Times New Roman"/>
          <w:sz w:val="24"/>
          <w:szCs w:val="24"/>
        </w:rPr>
        <w:t xml:space="preserve">  A working group will be formed to look further into the various options.</w:t>
      </w:r>
    </w:p>
    <w:p w14:paraId="0A935A04" w14:textId="77777777" w:rsidR="00DD173B" w:rsidRDefault="00DD173B" w:rsidP="00C21CDF">
      <w:pPr>
        <w:pStyle w:val="ListParagraph"/>
        <w:spacing w:after="0"/>
        <w:ind w:left="142"/>
        <w:jc w:val="both"/>
        <w:rPr>
          <w:rFonts w:ascii="Times New Roman" w:hAnsi="Times New Roman" w:cs="Times New Roman"/>
          <w:sz w:val="24"/>
          <w:szCs w:val="24"/>
        </w:rPr>
      </w:pPr>
    </w:p>
    <w:p w14:paraId="51F11183" w14:textId="77777777" w:rsidR="00DD173B" w:rsidRPr="00DD173B" w:rsidRDefault="00DD173B" w:rsidP="00C21CDF">
      <w:pPr>
        <w:pStyle w:val="ListParagraph"/>
        <w:spacing w:after="0"/>
        <w:ind w:left="142"/>
        <w:jc w:val="both"/>
        <w:rPr>
          <w:rFonts w:ascii="Times New Roman" w:hAnsi="Times New Roman" w:cs="Times New Roman"/>
          <w:b/>
          <w:bCs/>
          <w:sz w:val="24"/>
          <w:szCs w:val="24"/>
        </w:rPr>
      </w:pPr>
      <w:r w:rsidRPr="00DD173B">
        <w:rPr>
          <w:rFonts w:ascii="Times New Roman" w:hAnsi="Times New Roman" w:cs="Times New Roman"/>
          <w:b/>
          <w:bCs/>
          <w:sz w:val="24"/>
          <w:szCs w:val="24"/>
        </w:rPr>
        <w:t>AOB:</w:t>
      </w:r>
    </w:p>
    <w:p w14:paraId="2839A210" w14:textId="77777777" w:rsidR="00DD173B" w:rsidRDefault="00DD173B"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There were no items of other business.</w:t>
      </w:r>
    </w:p>
    <w:p w14:paraId="460B00A0" w14:textId="77777777" w:rsidR="000C5DDD" w:rsidRDefault="000C5DDD" w:rsidP="00C21CDF">
      <w:pPr>
        <w:pStyle w:val="ListParagraph"/>
        <w:spacing w:after="0"/>
        <w:ind w:left="142"/>
        <w:jc w:val="both"/>
        <w:rPr>
          <w:rFonts w:ascii="Times New Roman" w:hAnsi="Times New Roman" w:cs="Times New Roman"/>
          <w:sz w:val="24"/>
          <w:szCs w:val="24"/>
        </w:rPr>
      </w:pPr>
    </w:p>
    <w:p w14:paraId="2F23D889" w14:textId="77777777" w:rsidR="000C5DDD" w:rsidRDefault="000C5DDD" w:rsidP="00C21CDF">
      <w:pPr>
        <w:pStyle w:val="ListParagraph"/>
        <w:spacing w:after="0"/>
        <w:ind w:left="142"/>
        <w:jc w:val="both"/>
        <w:rPr>
          <w:rFonts w:ascii="Times New Roman" w:hAnsi="Times New Roman" w:cs="Times New Roman"/>
          <w:b/>
          <w:bCs/>
          <w:sz w:val="24"/>
          <w:szCs w:val="24"/>
        </w:rPr>
      </w:pPr>
      <w:r w:rsidRPr="000C5DDD">
        <w:rPr>
          <w:rFonts w:ascii="Times New Roman" w:hAnsi="Times New Roman" w:cs="Times New Roman"/>
          <w:b/>
          <w:bCs/>
          <w:sz w:val="24"/>
          <w:szCs w:val="24"/>
        </w:rPr>
        <w:t>Date of next meeting:</w:t>
      </w:r>
    </w:p>
    <w:p w14:paraId="0D36D484" w14:textId="77777777" w:rsidR="00F1722C" w:rsidRDefault="00F1722C"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The AGM was provisionally fixed for 23 May subject to the availability of committee members</w:t>
      </w:r>
      <w:r w:rsidR="00E407C4">
        <w:rPr>
          <w:rFonts w:ascii="Times New Roman" w:hAnsi="Times New Roman" w:cs="Times New Roman"/>
          <w:sz w:val="24"/>
          <w:szCs w:val="24"/>
        </w:rPr>
        <w:t xml:space="preserve"> </w:t>
      </w:r>
      <w:r w:rsidR="00740454">
        <w:rPr>
          <w:rFonts w:ascii="Times New Roman" w:hAnsi="Times New Roman" w:cs="Times New Roman"/>
          <w:sz w:val="24"/>
          <w:szCs w:val="24"/>
        </w:rPr>
        <w:t>who were not present</w:t>
      </w:r>
      <w:r w:rsidR="00E407C4">
        <w:rPr>
          <w:rFonts w:ascii="Times New Roman" w:hAnsi="Times New Roman" w:cs="Times New Roman"/>
          <w:sz w:val="24"/>
          <w:szCs w:val="24"/>
        </w:rPr>
        <w:t xml:space="preserve"> at the meeting.</w:t>
      </w:r>
      <w:r w:rsidR="00896980">
        <w:rPr>
          <w:rFonts w:ascii="Times New Roman" w:hAnsi="Times New Roman" w:cs="Times New Roman"/>
          <w:sz w:val="24"/>
          <w:szCs w:val="24"/>
        </w:rPr>
        <w:t xml:space="preserve"> A date of 27</w:t>
      </w:r>
      <w:r w:rsidR="00896980" w:rsidRPr="00896980">
        <w:rPr>
          <w:rFonts w:ascii="Times New Roman" w:hAnsi="Times New Roman" w:cs="Times New Roman"/>
          <w:sz w:val="24"/>
          <w:szCs w:val="24"/>
          <w:vertAlign w:val="superscript"/>
        </w:rPr>
        <w:t>th</w:t>
      </w:r>
      <w:r w:rsidR="00896980">
        <w:rPr>
          <w:rFonts w:ascii="Times New Roman" w:hAnsi="Times New Roman" w:cs="Times New Roman"/>
          <w:sz w:val="24"/>
          <w:szCs w:val="24"/>
        </w:rPr>
        <w:t xml:space="preserve"> June was finally agreed for the AGM and first Management meeting.</w:t>
      </w:r>
    </w:p>
    <w:p w14:paraId="0B839024" w14:textId="77777777" w:rsidR="00F1722C" w:rsidRDefault="00F1722C" w:rsidP="00C21CDF">
      <w:pPr>
        <w:pStyle w:val="ListParagraph"/>
        <w:spacing w:after="0"/>
        <w:ind w:left="142"/>
        <w:jc w:val="both"/>
        <w:rPr>
          <w:rFonts w:ascii="Times New Roman" w:hAnsi="Times New Roman" w:cs="Times New Roman"/>
          <w:sz w:val="24"/>
          <w:szCs w:val="24"/>
        </w:rPr>
      </w:pPr>
    </w:p>
    <w:p w14:paraId="513D73CB" w14:textId="77777777" w:rsidR="00DD173B" w:rsidRDefault="00DD173B"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Claire Helme</w:t>
      </w:r>
    </w:p>
    <w:p w14:paraId="3D900DDC" w14:textId="77777777" w:rsidR="00DD173B" w:rsidRDefault="00DD173B"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Secretary</w:t>
      </w:r>
    </w:p>
    <w:p w14:paraId="5A7085F7" w14:textId="77777777" w:rsidR="00DD173B" w:rsidRDefault="00DD173B" w:rsidP="00C21CDF">
      <w:pPr>
        <w:pStyle w:val="ListParagraph"/>
        <w:spacing w:after="0"/>
        <w:ind w:left="142"/>
        <w:jc w:val="both"/>
        <w:rPr>
          <w:rFonts w:ascii="Times New Roman" w:hAnsi="Times New Roman" w:cs="Times New Roman"/>
          <w:sz w:val="24"/>
          <w:szCs w:val="24"/>
        </w:rPr>
      </w:pPr>
      <w:r>
        <w:rPr>
          <w:rFonts w:ascii="Times New Roman" w:hAnsi="Times New Roman" w:cs="Times New Roman"/>
          <w:sz w:val="24"/>
          <w:szCs w:val="24"/>
        </w:rPr>
        <w:t>February 2023</w:t>
      </w:r>
    </w:p>
    <w:p w14:paraId="29D034CA" w14:textId="77777777" w:rsidR="00F1722C" w:rsidRDefault="00F1722C" w:rsidP="00C21CDF">
      <w:pPr>
        <w:pStyle w:val="ListParagraph"/>
        <w:spacing w:after="0"/>
        <w:ind w:left="142"/>
        <w:jc w:val="both"/>
        <w:rPr>
          <w:rFonts w:ascii="Times New Roman" w:hAnsi="Times New Roman" w:cs="Times New Roman"/>
          <w:sz w:val="24"/>
          <w:szCs w:val="24"/>
        </w:rPr>
      </w:pPr>
    </w:p>
    <w:p w14:paraId="3385FDFA" w14:textId="77777777" w:rsidR="00F1722C" w:rsidRPr="00F1722C" w:rsidRDefault="00F1722C" w:rsidP="00C21CDF">
      <w:pPr>
        <w:pStyle w:val="ListParagraph"/>
        <w:spacing w:after="0"/>
        <w:ind w:left="142"/>
        <w:jc w:val="both"/>
        <w:rPr>
          <w:rFonts w:ascii="Times New Roman" w:hAnsi="Times New Roman" w:cs="Times New Roman"/>
          <w:sz w:val="24"/>
          <w:szCs w:val="24"/>
        </w:rPr>
      </w:pPr>
    </w:p>
    <w:p w14:paraId="366D3C6F" w14:textId="77777777" w:rsidR="000C5DDD" w:rsidRPr="000C5DDD" w:rsidRDefault="000C5DDD" w:rsidP="00C21CDF">
      <w:pPr>
        <w:pStyle w:val="ListParagraph"/>
        <w:spacing w:after="0"/>
        <w:ind w:left="142"/>
        <w:jc w:val="both"/>
        <w:rPr>
          <w:rFonts w:ascii="Times New Roman" w:hAnsi="Times New Roman" w:cs="Times New Roman"/>
          <w:b/>
          <w:bCs/>
          <w:sz w:val="24"/>
          <w:szCs w:val="24"/>
        </w:rPr>
      </w:pPr>
    </w:p>
    <w:sectPr w:rsidR="000C5DDD" w:rsidRPr="000C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B38"/>
    <w:multiLevelType w:val="hybridMultilevel"/>
    <w:tmpl w:val="3BE048A8"/>
    <w:lvl w:ilvl="0" w:tplc="02F6F0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864D9"/>
    <w:multiLevelType w:val="hybridMultilevel"/>
    <w:tmpl w:val="F518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24852">
    <w:abstractNumId w:val="0"/>
  </w:num>
  <w:num w:numId="2" w16cid:durableId="181108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A1"/>
    <w:rsid w:val="0002798E"/>
    <w:rsid w:val="000C5DDD"/>
    <w:rsid w:val="001419FF"/>
    <w:rsid w:val="00204DDD"/>
    <w:rsid w:val="00215179"/>
    <w:rsid w:val="003720E2"/>
    <w:rsid w:val="00374CF1"/>
    <w:rsid w:val="00440530"/>
    <w:rsid w:val="0049453F"/>
    <w:rsid w:val="004D11A5"/>
    <w:rsid w:val="00634EA1"/>
    <w:rsid w:val="006A2BFA"/>
    <w:rsid w:val="00727468"/>
    <w:rsid w:val="00740454"/>
    <w:rsid w:val="00804180"/>
    <w:rsid w:val="00831433"/>
    <w:rsid w:val="00896980"/>
    <w:rsid w:val="00AC1AB4"/>
    <w:rsid w:val="00AC7D96"/>
    <w:rsid w:val="00AD088F"/>
    <w:rsid w:val="00C21CDF"/>
    <w:rsid w:val="00D155AD"/>
    <w:rsid w:val="00D65C97"/>
    <w:rsid w:val="00DD173B"/>
    <w:rsid w:val="00E407C4"/>
    <w:rsid w:val="00EC5021"/>
    <w:rsid w:val="00ED27BB"/>
    <w:rsid w:val="00EF3A82"/>
    <w:rsid w:val="00F1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E584"/>
  <w15:chartTrackingRefBased/>
  <w15:docId w15:val="{7EF937C2-4CA9-4AD1-949B-E2223CB5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A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A1"/>
    <w:pPr>
      <w:ind w:left="720"/>
      <w:contextualSpacing/>
    </w:pPr>
  </w:style>
  <w:style w:type="table" w:styleId="TableGrid">
    <w:name w:val="Table Grid"/>
    <w:basedOn w:val="TableNormal"/>
    <w:uiPriority w:val="39"/>
    <w:rsid w:val="00AD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2</cp:revision>
  <dcterms:created xsi:type="dcterms:W3CDTF">2023-06-25T18:24:00Z</dcterms:created>
  <dcterms:modified xsi:type="dcterms:W3CDTF">2023-06-25T18:24:00Z</dcterms:modified>
</cp:coreProperties>
</file>